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rPr>
        <w:t>上高县气象局202</w:t>
      </w:r>
      <w:r>
        <w:rPr>
          <w:rFonts w:hint="eastAsia" w:ascii="微软雅黑" w:hAnsi="微软雅黑" w:eastAsia="微软雅黑" w:cs="微软雅黑"/>
          <w:b w:val="0"/>
          <w:bCs w:val="0"/>
          <w:i w:val="0"/>
          <w:iCs w:val="0"/>
          <w:caps w:val="0"/>
          <w:color w:val="0E59A4"/>
          <w:spacing w:val="0"/>
          <w:sz w:val="47"/>
          <w:szCs w:val="47"/>
          <w:lang w:val="en-US" w:eastAsia="zh-CN"/>
        </w:rPr>
        <w:t>2</w:t>
      </w:r>
      <w:r>
        <w:rPr>
          <w:rFonts w:hint="eastAsia" w:ascii="微软雅黑" w:hAnsi="微软雅黑" w:eastAsia="微软雅黑" w:cs="微软雅黑"/>
          <w:b w:val="0"/>
          <w:bCs w:val="0"/>
          <w:i w:val="0"/>
          <w:iCs w:val="0"/>
          <w:caps w:val="0"/>
          <w:color w:val="0E59A4"/>
          <w:spacing w:val="0"/>
          <w:sz w:val="47"/>
          <w:szCs w:val="47"/>
        </w:rPr>
        <w:t>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上高县气象局综合管理科结合有关统计数据编制。本年度报告中所列数据的统计期限自2022年1月1日起至2022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气象局综合管理科联系（地址：上高县敖山镇镜山行政村环城路上高县气象局2楼办公室，电话：2511520，邮编：336400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480" w:firstLineChars="20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推进政府信息公开制度是贯彻实施《条例》的重要举措，是深入推行政务公开，转变职能，实现管理创新，建设人民满意的服务型政府的一项重要工作。2022年我局坚持以习近平新时代中国特色社会主义思想为指导，深入贯彻党的二十大精神，严格认真贯彻国务院、省、市、县政府及省、市气象局关于信息公开有关文件精神，按照上级要求，积极推进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（一）主动公开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积极做好主动公开工作，2022年，我局通过上高县政府信息公开平台主动公开政府信息共88条，其中规划计划7条，机构设置4条，财政信息2条，应急管理72条，人事信息3条。另通过气象政务管理信息系统发布新闻报道60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2022年，我局未接到要求公开政府信息的申请件。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规范完善信息发布机制。建立了政府信息主动公开、依申请公开、保密审查等相关工作制度，并结合实际，建立了政府信息公开发布的保密审查机制和程序等，制度、机制上逐步完善。信息公开前必须经分管领导进行审核，特别重大的由局主要负责人把关，坚持“谁供稿、谁负责”，确保责任到人，有效地促进了政务公开工作的顺利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（四）政府信息公开平台建设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2022年上高县气象局充分利用好上高县政府网站信息公开平台，发布人民群众关注的气象信息和政务信息，紧贴人民群众关注的热点问题，积极做好政府信息公开工作。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（五</w:t>
      </w:r>
      <w:bookmarkStart w:id="0" w:name="_GoBack"/>
      <w:bookmarkEnd w:id="0"/>
      <w:r>
        <w:rPr>
          <w:rFonts w:hint="eastAsia" w:ascii="宋体" w:hAnsi="宋体" w:eastAsia="宋体" w:cs="宋体"/>
          <w:i w:val="0"/>
          <w:iCs w:val="0"/>
          <w:caps w:val="0"/>
          <w:color w:val="333333"/>
          <w:spacing w:val="0"/>
          <w:kern w:val="0"/>
          <w:sz w:val="24"/>
          <w:szCs w:val="24"/>
          <w:shd w:val="clear" w:fill="FFFFFF"/>
          <w:lang w:val="en-US" w:eastAsia="zh-CN" w:bidi="ar"/>
        </w:rPr>
        <w:t>）监督保障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为扩大政府信息公开工作的影响，积极营造《条例》实施的良好氛围，我局建立了一把手领导亲自抓，分管领导直接抓，职能科室具体抓的工作机制，使全局人员积极参与政府信息公开工作，我们把深入学习宣传《条例》作为一项重要工作，及时公开相关信息，接受全社会监督。对必须公开和可以公开的信息及时公开，对不属于公开事项的严格遵守保密规定，确保不出差错，责任落实到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二、主动公开政府信息情况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ascii="Calibri" w:hAnsi="Calibri" w:eastAsia="宋体"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eastAsia="宋体" w:cs="Calibri"/>
                <w:kern w:val="0"/>
                <w:sz w:val="21"/>
                <w:szCs w:val="21"/>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cs="Calibri" w:eastAsiaTheme="minorEastAsia"/>
                <w:kern w:val="0"/>
                <w:sz w:val="21"/>
                <w:szCs w:val="21"/>
                <w:lang w:val="en-US" w:eastAsia="zh-CN" w:bidi="ar"/>
              </w:rPr>
              <w:t> </w:t>
            </w: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eastAsia="宋体"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eastAsia="宋体" w:cs="Calibri"/>
                <w:kern w:val="0"/>
                <w:sz w:val="21"/>
                <w:szCs w:val="21"/>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cs="Calibri" w:eastAsiaTheme="minorEastAsia"/>
                <w:kern w:val="0"/>
                <w:sz w:val="21"/>
                <w:szCs w:val="21"/>
                <w:lang w:val="en-US" w:eastAsia="zh-CN" w:bidi="ar"/>
              </w:rPr>
              <w:t> </w:t>
            </w: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eastAsia="宋体" w:cs="Calibri"/>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default" w:ascii="Calibri" w:hAnsi="Calibri" w:cs="Calibri" w:eastAsiaTheme="minorEastAsia"/>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iCs w:val="0"/>
          <w:caps w:val="0"/>
          <w:color w:val="000000"/>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三、收到和处理政府信息公开申请情况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cs="Calibri" w:eastAsiaTheme="minorEastAsia"/>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cs="Calibri" w:eastAsiaTheme="minorEastAsia"/>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cs="Calibri" w:eastAsiaTheme="minorEastAsia"/>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9" w:hRule="atLeast"/>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cs="Calibri" w:eastAsiaTheme="minorEastAsia"/>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8" w:type="dxa"/>
            <w:vMerge w:val="continue"/>
            <w:tcBorders>
              <w:top w:val="single" w:color="auto" w:sz="8" w:space="0"/>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cs="Calibri" w:eastAsiaTheme="minorEastAsia"/>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default" w:ascii="Calibri" w:hAnsi="Calibri" w:eastAsia="宋体"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ind w:left="0" w:right="0"/>
              <w:jc w:val="center"/>
            </w:pPr>
            <w:r>
              <w:rPr>
                <w:rFonts w:hint="eastAsia" w:ascii="宋体" w:hAnsi="宋体" w:eastAsia="宋体" w:cs="宋体"/>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iCs w:val="0"/>
          <w:caps w:val="0"/>
          <w:color w:val="000000"/>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（一）存在问题。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上高县气象局的政府信息公开工作虽取得了一定的成效，但仍存在一些不足，主要表现在：一是信息公开工作的内部机制还需进一步完善；二是信息公开内容和范围需进一步扩大。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1、确保信息公开的及时性，丰富公开渠道，做好网站内容更新。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2、继续深入贯彻落实《条例》，针对人民群众关注的重点，不断完善工作机制，扩大公开范围，提高信息公开工作的透明度，进一步做好本单位的政府信息公开工作。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kern w:val="0"/>
          <w:sz w:val="24"/>
          <w:szCs w:val="24"/>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sz w:val="24"/>
          <w:szCs w:val="24"/>
          <w:shd w:val="clear" w:fill="FFFFFF"/>
        </w:rPr>
        <w:t>本年度依申请公开政府信息未收取任何费用。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sz w:val="24"/>
          <w:szCs w:val="24"/>
          <w:shd w:val="clear" w:fill="FFFFFF"/>
        </w:rPr>
        <w:t>如需了解更多政府信息，请登录上高县人民政府网（http://www.shanggao.gov.cn）查询。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WVhOWJkOGE1NDQzMTEyM2Y3NWJlNDM4ZmU1ZTMifQ=="/>
  </w:docVars>
  <w:rsids>
    <w:rsidRoot w:val="00000000"/>
    <w:rsid w:val="0A307623"/>
    <w:rsid w:val="5AF93C96"/>
    <w:rsid w:val="7D84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2155</Words>
  <Characters>2277</Characters>
  <Lines>0</Lines>
  <Paragraphs>0</Paragraphs>
  <TotalTime>1</TotalTime>
  <ScaleCrop>false</ScaleCrop>
  <LinksUpToDate>false</LinksUpToDate>
  <CharactersWithSpaces>2277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2023-01-06T10:59:00Z</dcterms:created>
  <dc:creator>Administrator</dc:creator>
  <cp:lastModifiedBy>Jellyfish</cp:lastModifiedBy>
  <dcterms:modified xsi:type="dcterms:W3CDTF">2023-02-09T02:52:30Z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560D15855BB948BE8B58BB9393F0BE98</vt:lpwstr>
  </property>
</Properties>
</file>