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上高县徐家渡镇人民政府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2023年政府信息公开工作年度报告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ascii="黑体" w:hAnsi="宋体" w:eastAsia="黑体" w:cs="黑体"/>
          <w:caps w:val="0"/>
          <w:spacing w:val="0"/>
          <w:sz w:val="32"/>
          <w:szCs w:val="32"/>
          <w:shd w:val="clear" w:fill="FFFFFF"/>
        </w:rPr>
        <w:t>一、</w:t>
      </w:r>
      <w:r>
        <w:rPr>
          <w:rFonts w:hint="eastAsia" w:ascii="黑体" w:hAnsi="宋体" w:eastAsia="黑体" w:cs="黑体"/>
          <w:caps w:val="0"/>
          <w:spacing w:val="0"/>
          <w:sz w:val="32"/>
          <w:szCs w:val="32"/>
          <w:shd w:val="clear" w:fill="FFFFFF"/>
        </w:rPr>
        <w:t>总体情况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年以来，徐家渡镇坚持以习近平新时代中国特色社会主义思想为指导，严格落实《国务院办公厅印发〈关于全面推进政务公开工作的意见〉实施细则的通知》（国办发〔2016〕80号）明确目标任务，认真贯彻落实国家、省、市、县政务公开有关工作部署，积极创新公开方式、丰富公开载体，为徐家渡镇实现高质量跨越式发展创造了良好的政务环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ascii="楷体" w:hAnsi="楷体" w:eastAsia="楷体" w:cs="楷体"/>
          <w:b/>
          <w:bCs/>
          <w:caps w:val="0"/>
          <w:spacing w:val="0"/>
          <w:sz w:val="32"/>
          <w:szCs w:val="32"/>
          <w:shd w:val="clear" w:fill="FFFFFF"/>
        </w:rPr>
        <w:t>（一）主动公开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caps w:val="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caps w:val="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caps w:val="0"/>
          <w:spacing w:val="0"/>
          <w:sz w:val="32"/>
          <w:szCs w:val="32"/>
          <w:shd w:val="clear" w:fill="FFFFFF"/>
        </w:rPr>
        <w:t>年徐家渡镇按照“应公开、尽公开”的原则，主动公开信息</w:t>
      </w:r>
      <w:r>
        <w:rPr>
          <w:rFonts w:hint="eastAsia" w:ascii="仿宋" w:hAnsi="仿宋" w:eastAsia="仿宋" w:cs="仿宋"/>
          <w:caps w:val="0"/>
          <w:spacing w:val="0"/>
          <w:sz w:val="32"/>
          <w:szCs w:val="32"/>
          <w:shd w:val="clear" w:fill="FFFFFF"/>
          <w:lang w:val="en-US" w:eastAsia="zh-CN"/>
        </w:rPr>
        <w:t>56</w:t>
      </w:r>
      <w:r>
        <w:rPr>
          <w:rFonts w:hint="eastAsia" w:ascii="仿宋" w:hAnsi="仿宋" w:eastAsia="仿宋" w:cs="仿宋"/>
          <w:caps w:val="0"/>
          <w:spacing w:val="0"/>
          <w:sz w:val="32"/>
          <w:szCs w:val="32"/>
          <w:shd w:val="clear" w:fill="FFFFFF"/>
        </w:rPr>
        <w:t>条。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aps w:val="0"/>
          <w:spacing w:val="0"/>
          <w:sz w:val="32"/>
          <w:szCs w:val="32"/>
          <w:shd w:val="clear" w:fill="FFFFFF"/>
        </w:rPr>
        <w:t>（二）依申请公开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caps w:val="0"/>
          <w:spacing w:val="0"/>
          <w:sz w:val="32"/>
          <w:szCs w:val="32"/>
          <w:shd w:val="clear" w:fill="FFFFFF"/>
        </w:rPr>
        <w:t>我镇未收到政府信息公开申请。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aps w:val="0"/>
          <w:spacing w:val="0"/>
          <w:sz w:val="32"/>
          <w:szCs w:val="32"/>
          <w:shd w:val="clear" w:fill="FFFFFF"/>
        </w:rPr>
        <w:t>（三）政府信息管理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  <w:shd w:val="clear" w:fill="FFFFFF"/>
        </w:rPr>
        <w:t>我镇高度重视政务公开工作，积极主动与上级部门保持沟通联系，定期召开政务公开推进会议，研究政务公开相关事宜，在全镇班子成员分工时，明确由一名班子成员具体分管政务公开工作，下设办公室在镇党政办公室，明确了一名专职人员负责信息公开及日常管理和信息报送工作，将工作责任落实到各部门和具体经办人，在全镇上下形成了有人管、有人抓、早计划、早安排的良好局面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aps w:val="0"/>
          <w:spacing w:val="0"/>
          <w:sz w:val="32"/>
          <w:szCs w:val="32"/>
          <w:shd w:val="clear" w:fill="FFFFFF"/>
        </w:rPr>
        <w:t>（四）政府信息平台建设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  <w:shd w:val="clear" w:fill="FFFFFF"/>
        </w:rPr>
        <w:t>持续深化</w:t>
      </w:r>
      <w:r>
        <w:rPr>
          <w:rFonts w:hint="default" w:ascii="Times New Roman" w:hAnsi="Times New Roman" w:cs="Times New Roman"/>
          <w:sz w:val="32"/>
          <w:szCs w:val="32"/>
          <w:shd w:val="clear" w:fill="FFFFFF"/>
        </w:rPr>
        <w:t>“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放管服</w:t>
      </w:r>
      <w:r>
        <w:rPr>
          <w:rFonts w:hint="default" w:ascii="Times New Roman" w:hAnsi="Times New Roman" w:cs="Times New Roman"/>
          <w:sz w:val="32"/>
          <w:szCs w:val="32"/>
          <w:shd w:val="clear" w:fill="FFFFFF"/>
        </w:rPr>
        <w:t>”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改革，全面推进权责</w:t>
      </w:r>
      <w:r>
        <w:rPr>
          <w:rFonts w:hint="default" w:ascii="Times New Roman" w:hAnsi="Times New Roman" w:cs="Times New Roman"/>
          <w:sz w:val="32"/>
          <w:szCs w:val="32"/>
          <w:shd w:val="clear" w:fill="FFFFFF"/>
        </w:rPr>
        <w:t>“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清单化</w:t>
      </w:r>
      <w:r>
        <w:rPr>
          <w:rFonts w:hint="default" w:ascii="Times New Roman" w:hAnsi="Times New Roman" w:cs="Times New Roman"/>
          <w:sz w:val="32"/>
          <w:szCs w:val="32"/>
          <w:shd w:val="clear" w:fill="FFFFFF"/>
        </w:rPr>
        <w:t>”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、政策</w:t>
      </w:r>
      <w:r>
        <w:rPr>
          <w:rFonts w:hint="default" w:ascii="Times New Roman" w:hAnsi="Times New Roman" w:cs="Times New Roman"/>
          <w:sz w:val="32"/>
          <w:szCs w:val="32"/>
          <w:shd w:val="clear" w:fill="FFFFFF"/>
        </w:rPr>
        <w:t>“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透明化</w:t>
      </w:r>
      <w:r>
        <w:rPr>
          <w:rFonts w:hint="default" w:ascii="Times New Roman" w:hAnsi="Times New Roman" w:cs="Times New Roman"/>
          <w:sz w:val="32"/>
          <w:szCs w:val="32"/>
          <w:shd w:val="clear" w:fill="FFFFFF"/>
        </w:rPr>
        <w:t>”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、服务</w:t>
      </w:r>
      <w:r>
        <w:rPr>
          <w:rFonts w:hint="default" w:ascii="Times New Roman" w:hAnsi="Times New Roman" w:cs="Times New Roman"/>
          <w:sz w:val="32"/>
          <w:szCs w:val="32"/>
          <w:shd w:val="clear" w:fill="FFFFFF"/>
        </w:rPr>
        <w:t>“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标准化</w:t>
      </w:r>
      <w:r>
        <w:rPr>
          <w:rFonts w:hint="default" w:ascii="Times New Roman" w:hAnsi="Times New Roman" w:cs="Times New Roman"/>
          <w:sz w:val="32"/>
          <w:szCs w:val="32"/>
          <w:shd w:val="clear" w:fill="FFFFFF"/>
        </w:rPr>
        <w:t>”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，积极承接好上级下放的各项职能。持续推进便民服务中心建设，优化设置民政、劳动保障、医疗保险等</w:t>
      </w:r>
      <w:r>
        <w:rPr>
          <w:rFonts w:hint="default" w:ascii="Times New Roman" w:hAnsi="Times New Roman" w:cs="Times New Roman"/>
          <w:sz w:val="32"/>
          <w:szCs w:val="32"/>
          <w:shd w:val="clear" w:fill="FFFFFF"/>
        </w:rPr>
        <w:t>6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个窗口，提供办理服务事项</w:t>
      </w:r>
      <w:r>
        <w:rPr>
          <w:rFonts w:hint="default" w:ascii="Times New Roman" w:hAnsi="Times New Roman" w:cs="Times New Roman"/>
          <w:sz w:val="32"/>
          <w:szCs w:val="32"/>
          <w:shd w:val="clear" w:fill="FFFFFF"/>
        </w:rPr>
        <w:t>21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项。进一步完善错时延时预约服务，下发了《徐家渡镇关于延时错时预约服务的公告》和《徐家渡镇实行错时延时预约服务事项清单》，建立《徐家渡镇便民服务中心工作制度》等管理制度，全力打造政务公开专区，并设有政务公开专区查阅点，摆放政务信息公开查阅点制度、各类报纸、便民服务手册等，为群众提供高效便捷的政务公开服务，营造</w:t>
      </w:r>
      <w:r>
        <w:rPr>
          <w:rFonts w:hint="default" w:ascii="Times New Roman" w:hAnsi="Times New Roman" w:cs="Times New Roman"/>
          <w:sz w:val="32"/>
          <w:szCs w:val="32"/>
          <w:shd w:val="clear" w:fill="FFFFFF"/>
        </w:rPr>
        <w:t>“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办事不用求人、办事依法依规、办事便捷高效、办事暖心爽心</w:t>
      </w:r>
      <w:r>
        <w:rPr>
          <w:rFonts w:hint="default" w:ascii="Times New Roman" w:hAnsi="Times New Roman" w:cs="Times New Roman"/>
          <w:sz w:val="32"/>
          <w:szCs w:val="32"/>
          <w:shd w:val="clear" w:fill="FFFFFF"/>
        </w:rPr>
        <w:t>”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的政务服务环境。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aps w:val="0"/>
          <w:spacing w:val="0"/>
          <w:sz w:val="32"/>
          <w:szCs w:val="32"/>
          <w:shd w:val="clear" w:fill="FFFFFF"/>
        </w:rPr>
        <w:t>（五）监督保障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caps w:val="0"/>
          <w:spacing w:val="0"/>
          <w:sz w:val="32"/>
          <w:szCs w:val="32"/>
          <w:shd w:val="clear" w:fill="FFFFFF"/>
        </w:rPr>
        <w:t>为有力有效推进政务公开工作，提高政务公开工作效率，为群众提供优质保障服务，我镇将信息公开工作落实到个人，明确责任，使政府信息公开的监督经常化、制度化、信息化，不断提高人民群众对政府的满意度。截至202</w:t>
      </w:r>
      <w:r>
        <w:rPr>
          <w:rFonts w:hint="eastAsia" w:ascii="仿宋" w:hAnsi="仿宋" w:eastAsia="仿宋" w:cs="仿宋"/>
          <w:caps w:val="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caps w:val="0"/>
          <w:spacing w:val="0"/>
          <w:sz w:val="32"/>
          <w:szCs w:val="32"/>
          <w:shd w:val="clear" w:fill="FFFFFF"/>
        </w:rPr>
        <w:t>年12月31日，本单位政府信息公开工作运行正常有序，信息更新及时，栏目内容丰富，不存在侵权违法行为，未收到群众举报事项。此外，我镇将进一步加大对信息公开的宣传力度，通过横幅、标语、宣传栏等进行宣传，形成良好的社会氛围。设置咨询电话，并保持电话畅通及在上班时间有人接听，积极接受群众的监督，听取群众的意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480"/>
        <w:textAlignment w:val="auto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二、主动公开政府信息情况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</w:rPr>
      </w:pPr>
    </w:p>
    <w:p>
      <w:pPr>
        <w:widowControl/>
        <w:shd w:val="clear" w:color="auto" w:fill="FFFFFF"/>
        <w:ind w:firstLine="480"/>
        <w:jc w:val="center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tbl>
      <w:tblPr>
        <w:tblStyle w:val="6"/>
        <w:tblW w:w="9740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发件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p>
      <w:pPr>
        <w:widowControl/>
        <w:shd w:val="clear" w:color="auto" w:fill="FFFFFF"/>
        <w:ind w:firstLine="480"/>
        <w:jc w:val="center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tbl>
      <w:tblPr>
        <w:tblStyle w:val="6"/>
        <w:tblW w:w="9748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tbl>
      <w:tblPr>
        <w:tblStyle w:val="6"/>
        <w:tblW w:w="9748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1"/>
        <w:jc w:val="left"/>
        <w:textAlignment w:val="auto"/>
        <w:rPr>
          <w:rFonts w:hint="eastAsia" w:ascii="仿宋" w:hAnsi="仿宋" w:eastAsia="仿宋" w:cs="仿宋"/>
          <w:caps w:val="0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仿宋" w:hAnsi="仿宋" w:eastAsia="仿宋" w:cs="仿宋"/>
          <w:caps w:val="0"/>
          <w:spacing w:val="0"/>
          <w:kern w:val="0"/>
          <w:sz w:val="32"/>
          <w:szCs w:val="32"/>
          <w:shd w:val="clear" w:fill="FFFFFF"/>
          <w:lang w:val="en-US" w:eastAsia="zh-CN" w:bidi="ar-SA"/>
        </w:rPr>
        <w:t>1.</w:t>
      </w:r>
      <w:r>
        <w:rPr>
          <w:rFonts w:hint="eastAsia" w:ascii="仿宋" w:hAnsi="仿宋" w:eastAsia="仿宋" w:cs="仿宋"/>
          <w:caps w:val="0"/>
          <w:spacing w:val="0"/>
          <w:kern w:val="0"/>
          <w:sz w:val="32"/>
          <w:szCs w:val="32"/>
          <w:shd w:val="clear" w:fill="FFFFFF"/>
          <w:lang w:val="en-US" w:eastAsia="zh-CN" w:bidi="ar-SA"/>
        </w:rPr>
        <w:t>工作业务培训不到位。村一级对政务公开工作认识不足，缺乏主动申请公开意识。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1"/>
        <w:jc w:val="left"/>
        <w:textAlignment w:val="auto"/>
        <w:rPr>
          <w:rFonts w:hint="eastAsia" w:ascii="仿宋" w:hAnsi="仿宋" w:eastAsia="仿宋" w:cs="仿宋"/>
          <w:caps w:val="0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仿宋" w:hAnsi="仿宋" w:eastAsia="仿宋" w:cs="仿宋"/>
          <w:caps w:val="0"/>
          <w:spacing w:val="0"/>
          <w:kern w:val="0"/>
          <w:sz w:val="32"/>
          <w:szCs w:val="32"/>
          <w:shd w:val="clear" w:fill="FFFFFF"/>
          <w:lang w:val="en-US" w:eastAsia="zh-CN" w:bidi="ar-SA"/>
        </w:rPr>
        <w:t>2.</w:t>
      </w:r>
      <w:r>
        <w:rPr>
          <w:rFonts w:hint="eastAsia" w:ascii="仿宋" w:hAnsi="仿宋" w:eastAsia="仿宋" w:cs="仿宋"/>
          <w:caps w:val="0"/>
          <w:spacing w:val="0"/>
          <w:kern w:val="0"/>
          <w:sz w:val="32"/>
          <w:szCs w:val="32"/>
          <w:shd w:val="clear" w:fill="FFFFFF"/>
          <w:lang w:val="en-US" w:eastAsia="zh-CN" w:bidi="ar-SA"/>
        </w:rPr>
        <w:t>在公开信息实效性和公开内容全面性方面有待提高。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1"/>
        <w:jc w:val="left"/>
        <w:textAlignment w:val="auto"/>
        <w:rPr>
          <w:rFonts w:hint="eastAsia" w:ascii="仿宋" w:hAnsi="仿宋" w:eastAsia="仿宋" w:cs="仿宋"/>
          <w:caps w:val="0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仿宋" w:hAnsi="仿宋" w:eastAsia="仿宋" w:cs="仿宋"/>
          <w:caps w:val="0"/>
          <w:spacing w:val="0"/>
          <w:kern w:val="0"/>
          <w:sz w:val="32"/>
          <w:szCs w:val="32"/>
          <w:shd w:val="clear" w:fill="FFFFFF"/>
          <w:lang w:val="en-US" w:eastAsia="zh-CN" w:bidi="ar-SA"/>
        </w:rPr>
        <w:t>3.</w:t>
      </w:r>
      <w:r>
        <w:rPr>
          <w:rFonts w:hint="eastAsia" w:ascii="仿宋" w:hAnsi="仿宋" w:eastAsia="仿宋" w:cs="仿宋"/>
          <w:caps w:val="0"/>
          <w:spacing w:val="0"/>
          <w:kern w:val="0"/>
          <w:sz w:val="32"/>
          <w:szCs w:val="32"/>
          <w:shd w:val="clear" w:fill="FFFFFF"/>
          <w:lang w:val="en-US" w:eastAsia="zh-CN" w:bidi="ar-SA"/>
        </w:rPr>
        <w:t>政务公开工作特色亮点较少。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（二）改进措施：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1"/>
        <w:jc w:val="left"/>
        <w:textAlignment w:val="auto"/>
        <w:rPr>
          <w:rFonts w:hint="eastAsia" w:ascii="仿宋" w:hAnsi="仿宋" w:eastAsia="仿宋" w:cs="仿宋"/>
          <w:caps w:val="0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仿宋" w:hAnsi="仿宋" w:eastAsia="仿宋" w:cs="仿宋"/>
          <w:caps w:val="0"/>
          <w:spacing w:val="0"/>
          <w:kern w:val="0"/>
          <w:sz w:val="32"/>
          <w:szCs w:val="32"/>
          <w:shd w:val="clear" w:fill="FFFFFF"/>
          <w:lang w:val="en-US" w:eastAsia="zh-CN" w:bidi="ar-SA"/>
        </w:rPr>
        <w:t>1.</w:t>
      </w:r>
      <w:r>
        <w:rPr>
          <w:rFonts w:hint="eastAsia" w:ascii="仿宋" w:hAnsi="仿宋" w:eastAsia="仿宋" w:cs="仿宋"/>
          <w:caps w:val="0"/>
          <w:spacing w:val="0"/>
          <w:kern w:val="0"/>
          <w:sz w:val="32"/>
          <w:szCs w:val="32"/>
          <w:shd w:val="clear" w:fill="FFFFFF"/>
          <w:lang w:val="en-US" w:eastAsia="zh-CN" w:bidi="ar-SA"/>
        </w:rPr>
        <w:t>工作业务培训不到位。村一级对政务公开工作认识不足，缺乏主动申请公开意识。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1"/>
        <w:jc w:val="left"/>
        <w:textAlignment w:val="auto"/>
        <w:rPr>
          <w:rFonts w:hint="eastAsia" w:ascii="仿宋" w:hAnsi="仿宋" w:eastAsia="仿宋" w:cs="仿宋"/>
          <w:caps w:val="0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仿宋" w:hAnsi="仿宋" w:eastAsia="仿宋" w:cs="仿宋"/>
          <w:caps w:val="0"/>
          <w:spacing w:val="0"/>
          <w:kern w:val="0"/>
          <w:sz w:val="32"/>
          <w:szCs w:val="32"/>
          <w:shd w:val="clear" w:fill="FFFFFF"/>
          <w:lang w:val="en-US" w:eastAsia="zh-CN" w:bidi="ar-SA"/>
        </w:rPr>
        <w:t>2.</w:t>
      </w:r>
      <w:r>
        <w:rPr>
          <w:rFonts w:hint="eastAsia" w:ascii="仿宋" w:hAnsi="仿宋" w:eastAsia="仿宋" w:cs="仿宋"/>
          <w:caps w:val="0"/>
          <w:spacing w:val="0"/>
          <w:kern w:val="0"/>
          <w:sz w:val="32"/>
          <w:szCs w:val="32"/>
          <w:shd w:val="clear" w:fill="FFFFFF"/>
          <w:lang w:val="en-US" w:eastAsia="zh-CN" w:bidi="ar-SA"/>
        </w:rPr>
        <w:t>在公开信息实效性和公开内容全面性方面有待提高。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1"/>
        <w:jc w:val="left"/>
        <w:textAlignment w:val="auto"/>
        <w:rPr>
          <w:rFonts w:hint="eastAsia" w:ascii="仿宋" w:hAnsi="仿宋" w:eastAsia="仿宋" w:cs="仿宋"/>
          <w:caps w:val="0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仿宋" w:hAnsi="仿宋" w:eastAsia="仿宋" w:cs="仿宋"/>
          <w:caps w:val="0"/>
          <w:spacing w:val="0"/>
          <w:kern w:val="0"/>
          <w:sz w:val="32"/>
          <w:szCs w:val="32"/>
          <w:shd w:val="clear" w:fill="FFFFFF"/>
          <w:lang w:val="en-US" w:eastAsia="zh-CN" w:bidi="ar-SA"/>
        </w:rPr>
        <w:t>3.</w:t>
      </w:r>
      <w:r>
        <w:rPr>
          <w:rFonts w:hint="eastAsia" w:ascii="仿宋" w:hAnsi="仿宋" w:eastAsia="仿宋" w:cs="仿宋"/>
          <w:caps w:val="0"/>
          <w:spacing w:val="0"/>
          <w:kern w:val="0"/>
          <w:sz w:val="32"/>
          <w:szCs w:val="32"/>
          <w:shd w:val="clear" w:fill="FFFFFF"/>
          <w:lang w:val="en-US" w:eastAsia="zh-CN" w:bidi="ar-SA"/>
        </w:rPr>
        <w:t>政务公开工作特色亮点较少。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right="0" w:firstLine="641"/>
        <w:jc w:val="left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right="0" w:firstLine="641"/>
        <w:jc w:val="left"/>
        <w:textAlignment w:val="auto"/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政务公开要点落实情况：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一是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加强组织领导，压实工作责任。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二是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加强制度建设，全面提升标准化规范化水平。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三是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积极主动，认真做好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政务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信息公开更新。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right="0" w:firstLine="641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2023年，无收取信息处理费情况。上高县人民政府网站网址为http://www.shanggao.gov.cn。如需了解更多政府信息，请登录查询。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Y5MGUwMzJlZWNhYmU5OTgyNDJkOTA5OWNlNGE0MTAifQ=="/>
  </w:docVars>
  <w:rsids>
    <w:rsidRoot w:val="00190156"/>
    <w:rsid w:val="00176226"/>
    <w:rsid w:val="00190156"/>
    <w:rsid w:val="00843675"/>
    <w:rsid w:val="038114D7"/>
    <w:rsid w:val="075A64B2"/>
    <w:rsid w:val="1555552C"/>
    <w:rsid w:val="179144A5"/>
    <w:rsid w:val="20130CFC"/>
    <w:rsid w:val="3ACC7DDF"/>
    <w:rsid w:val="3C8E3E57"/>
    <w:rsid w:val="69661C9D"/>
    <w:rsid w:val="6C7C70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368</Words>
  <Characters>2101</Characters>
  <Lines>17</Lines>
  <Paragraphs>4</Paragraphs>
  <TotalTime>10</TotalTime>
  <ScaleCrop>false</ScaleCrop>
  <LinksUpToDate>false</LinksUpToDate>
  <CharactersWithSpaces>2465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2024-01-09T03:34:00Z</dcterms:created>
  <dc:creator>LENOVO</dc:creator>
  <cp:lastModifiedBy>月影.孤狼</cp:lastModifiedBy>
  <dcterms:modified xsi:type="dcterms:W3CDTF">2024-01-15T09:10:21Z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53D7DA5EBBDE42B588F7592D2284CC12_13</vt:lpwstr>
  </property>
</Properties>
</file>