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pPr>
      <w:r>
        <w:rPr>
          <w:rFonts w:hint="eastAsia" w:ascii="方正小标宋简体" w:hAnsi="方正小标宋简体" w:eastAsia="方正小标宋简体" w:cs="方正小标宋简体"/>
          <w:b/>
          <w:i w:val="0"/>
          <w:caps w:val="0"/>
          <w:smallCaps w:val="0"/>
          <w:color w:val="333333"/>
          <w:spacing w:val="0"/>
          <w:sz w:val="36"/>
          <w:szCs w:val="36"/>
          <w:shd w:val="clear" w:color="auto" w:fill="FFFFFF"/>
          <w:lang w:val="en-US" w:eastAsia="zh-CN"/>
        </w:rPr>
        <w:t>墨山乡2021年</w:t>
      </w:r>
      <w:r>
        <w:rPr>
          <w:rFonts w:hint="eastAsia" w:ascii="方正小标宋简体" w:hAnsi="方正小标宋简体" w:eastAsia="方正小标宋简体" w:cs="方正小标宋简体"/>
          <w:b/>
          <w:i w:val="0"/>
          <w:caps w:val="0"/>
          <w:smallCaps w:val="0"/>
          <w:color w:val="333333"/>
          <w:spacing w:val="0"/>
          <w:sz w:val="36"/>
          <w:szCs w:val="36"/>
          <w:shd w:val="clear" w:color="auto" w:fill="FFFFFF"/>
        </w:rPr>
        <w:t>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450" w:lineRule="atLeast"/>
        <w:ind w:left="0" w:right="0" w:firstLine="640" w:firstLineChars="200"/>
        <w:jc w:val="both"/>
      </w:pPr>
      <w:r>
        <w:rPr>
          <w:rFonts w:hint="eastAsia" w:ascii="宋体" w:hAnsi="宋体" w:eastAsia="宋体" w:cs="宋体"/>
          <w:i w:val="0"/>
          <w:caps w:val="0"/>
          <w:color w:val="333333"/>
          <w:spacing w:val="0"/>
          <w:kern w:val="0"/>
          <w:sz w:val="32"/>
          <w:szCs w:val="32"/>
          <w:shd w:val="clear" w:fill="FFFFFF"/>
        </w:rPr>
        <w:t>本报告依据《中华人民共和国政府信息公开条例》（国务院令第711号，以下简称新《条例》）和《国务院办公厅政府信息与政务公开办公室关于政府信息公开工作年度报告有关事项的通知》（国办公开办函〔2019〕60号）要求，由上高县</w:t>
      </w:r>
      <w:r>
        <w:rPr>
          <w:rFonts w:hint="eastAsia" w:ascii="宋体" w:hAnsi="宋体" w:eastAsia="宋体" w:cs="宋体"/>
          <w:i w:val="0"/>
          <w:caps w:val="0"/>
          <w:color w:val="333333"/>
          <w:spacing w:val="0"/>
          <w:kern w:val="0"/>
          <w:sz w:val="32"/>
          <w:szCs w:val="32"/>
          <w:shd w:val="clear" w:fill="FFFFFF"/>
          <w:lang w:eastAsia="zh-CN"/>
        </w:rPr>
        <w:t>墨山乡人民政府</w:t>
      </w:r>
      <w:r>
        <w:rPr>
          <w:rFonts w:hint="eastAsia" w:ascii="宋体" w:hAnsi="宋体" w:eastAsia="宋体" w:cs="宋体"/>
          <w:i w:val="0"/>
          <w:caps w:val="0"/>
          <w:color w:val="333333"/>
          <w:spacing w:val="0"/>
          <w:kern w:val="0"/>
          <w:sz w:val="32"/>
          <w:szCs w:val="32"/>
          <w:shd w:val="clear" w:fill="FFFFFF"/>
        </w:rPr>
        <w:t>结合有关统计数据编制。本年度报告中所列数据的统计期限自202</w:t>
      </w:r>
      <w:r>
        <w:rPr>
          <w:rFonts w:hint="eastAsia" w:ascii="宋体" w:hAnsi="宋体" w:eastAsia="宋体" w:cs="宋体"/>
          <w:i w:val="0"/>
          <w:caps w:val="0"/>
          <w:color w:val="333333"/>
          <w:spacing w:val="0"/>
          <w:kern w:val="0"/>
          <w:sz w:val="32"/>
          <w:szCs w:val="32"/>
          <w:shd w:val="clear" w:fill="FFFFFF"/>
          <w:lang w:val="en-US" w:eastAsia="zh-CN"/>
        </w:rPr>
        <w:t>1</w:t>
      </w:r>
      <w:r>
        <w:rPr>
          <w:rFonts w:hint="eastAsia" w:ascii="宋体" w:hAnsi="宋体" w:eastAsia="宋体" w:cs="宋体"/>
          <w:i w:val="0"/>
          <w:caps w:val="0"/>
          <w:color w:val="333333"/>
          <w:spacing w:val="0"/>
          <w:kern w:val="0"/>
          <w:sz w:val="32"/>
          <w:szCs w:val="32"/>
          <w:shd w:val="clear" w:fill="FFFFFF"/>
        </w:rPr>
        <w:t>年1月1日起至202</w:t>
      </w:r>
      <w:r>
        <w:rPr>
          <w:rFonts w:hint="eastAsia" w:ascii="宋体" w:hAnsi="宋体" w:eastAsia="宋体" w:cs="宋体"/>
          <w:i w:val="0"/>
          <w:caps w:val="0"/>
          <w:color w:val="333333"/>
          <w:spacing w:val="0"/>
          <w:kern w:val="0"/>
          <w:sz w:val="32"/>
          <w:szCs w:val="32"/>
          <w:shd w:val="clear" w:fill="FFFFFF"/>
          <w:lang w:val="en-US" w:eastAsia="zh-CN"/>
        </w:rPr>
        <w:t>1</w:t>
      </w:r>
      <w:r>
        <w:rPr>
          <w:rFonts w:hint="eastAsia" w:ascii="宋体" w:hAnsi="宋体" w:eastAsia="宋体" w:cs="宋体"/>
          <w:i w:val="0"/>
          <w:caps w:val="0"/>
          <w:color w:val="333333"/>
          <w:spacing w:val="0"/>
          <w:kern w:val="0"/>
          <w:sz w:val="32"/>
          <w:szCs w:val="32"/>
          <w:shd w:val="clear" w:fill="FFFFFF"/>
        </w:rPr>
        <w:t>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http://www.shanggao.gov.cn/）下载。如对本报告有任何疑问，请与上高县</w:t>
      </w:r>
      <w:r>
        <w:rPr>
          <w:rFonts w:hint="eastAsia" w:ascii="宋体" w:hAnsi="宋体" w:eastAsia="宋体" w:cs="宋体"/>
          <w:i w:val="0"/>
          <w:caps w:val="0"/>
          <w:color w:val="333333"/>
          <w:spacing w:val="0"/>
          <w:kern w:val="0"/>
          <w:sz w:val="32"/>
          <w:szCs w:val="32"/>
          <w:shd w:val="clear" w:fill="FFFFFF"/>
          <w:lang w:eastAsia="zh-CN"/>
        </w:rPr>
        <w:t>墨山乡人民政府</w:t>
      </w:r>
      <w:r>
        <w:rPr>
          <w:rFonts w:hint="eastAsia" w:ascii="宋体" w:hAnsi="宋体" w:eastAsia="宋体" w:cs="宋体"/>
          <w:i w:val="0"/>
          <w:caps w:val="0"/>
          <w:color w:val="333333"/>
          <w:spacing w:val="0"/>
          <w:kern w:val="0"/>
          <w:sz w:val="32"/>
          <w:szCs w:val="32"/>
          <w:shd w:val="clear" w:fill="FFFFFF"/>
        </w:rPr>
        <w:t>联系（地址：上高县</w:t>
      </w:r>
      <w:r>
        <w:rPr>
          <w:rFonts w:hint="eastAsia" w:ascii="宋体" w:hAnsi="宋体" w:eastAsia="宋体" w:cs="宋体"/>
          <w:i w:val="0"/>
          <w:caps w:val="0"/>
          <w:color w:val="333333"/>
          <w:spacing w:val="0"/>
          <w:kern w:val="0"/>
          <w:sz w:val="32"/>
          <w:szCs w:val="32"/>
          <w:shd w:val="clear" w:fill="FFFFFF"/>
          <w:lang w:eastAsia="zh-CN"/>
        </w:rPr>
        <w:t>墨山乡振华路</w:t>
      </w:r>
      <w:r>
        <w:rPr>
          <w:rFonts w:hint="eastAsia" w:ascii="宋体" w:hAnsi="宋体" w:eastAsia="宋体" w:cs="宋体"/>
          <w:i w:val="0"/>
          <w:caps w:val="0"/>
          <w:color w:val="333333"/>
          <w:spacing w:val="0"/>
          <w:kern w:val="0"/>
          <w:sz w:val="32"/>
          <w:szCs w:val="32"/>
          <w:shd w:val="clear" w:fill="FFFFFF"/>
        </w:rPr>
        <w:t>，电话：0795-</w:t>
      </w:r>
      <w:r>
        <w:rPr>
          <w:rFonts w:hint="eastAsia" w:ascii="宋体" w:hAnsi="宋体" w:eastAsia="宋体" w:cs="宋体"/>
          <w:i w:val="0"/>
          <w:caps w:val="0"/>
          <w:color w:val="333333"/>
          <w:spacing w:val="0"/>
          <w:kern w:val="0"/>
          <w:sz w:val="32"/>
          <w:szCs w:val="32"/>
          <w:shd w:val="clear" w:fill="FFFFFF"/>
          <w:lang w:val="en-US" w:eastAsia="zh-CN"/>
        </w:rPr>
        <w:t>2542101</w:t>
      </w:r>
      <w:r>
        <w:rPr>
          <w:rFonts w:hint="eastAsia" w:ascii="宋体" w:hAnsi="宋体" w:eastAsia="宋体" w:cs="宋体"/>
          <w:i w:val="0"/>
          <w:caps w:val="0"/>
          <w:color w:val="333333"/>
          <w:spacing w:val="0"/>
          <w:kern w:val="0"/>
          <w:sz w:val="32"/>
          <w:szCs w:val="32"/>
          <w:shd w:val="clear" w:fill="FFFFFF"/>
        </w:rPr>
        <w:t>，邮编：3364</w:t>
      </w:r>
      <w:r>
        <w:rPr>
          <w:rFonts w:hint="eastAsia" w:ascii="宋体" w:hAnsi="宋体" w:eastAsia="宋体" w:cs="宋体"/>
          <w:i w:val="0"/>
          <w:caps w:val="0"/>
          <w:color w:val="333333"/>
          <w:spacing w:val="0"/>
          <w:kern w:val="0"/>
          <w:sz w:val="32"/>
          <w:szCs w:val="32"/>
          <w:shd w:val="clear" w:fill="FFFFFF"/>
          <w:lang w:val="en-US" w:eastAsia="zh-CN"/>
        </w:rPr>
        <w:t>16</w:t>
      </w:r>
      <w:r>
        <w:rPr>
          <w:rFonts w:hint="eastAsia" w:ascii="宋体" w:hAnsi="宋体" w:eastAsia="宋体" w:cs="宋体"/>
          <w:i w:val="0"/>
          <w:caps w:val="0"/>
          <w:color w:val="333333"/>
          <w:spacing w:val="0"/>
          <w:kern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450" w:lineRule="atLeast"/>
        <w:ind w:left="0" w:right="0" w:firstLine="640" w:firstLineChars="200"/>
        <w:jc w:val="both"/>
      </w:pPr>
      <w:r>
        <w:rPr>
          <w:rFonts w:hint="eastAsia" w:ascii="宋体" w:hAnsi="宋体" w:eastAsia="宋体" w:cs="宋体"/>
          <w:i w:val="0"/>
          <w:caps w:val="0"/>
          <w:color w:val="333333"/>
          <w:spacing w:val="0"/>
          <w:kern w:val="0"/>
          <w:sz w:val="32"/>
          <w:szCs w:val="32"/>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450" w:lineRule="atLeast"/>
        <w:ind w:left="0" w:right="0" w:firstLine="640" w:firstLineChars="200"/>
        <w:jc w:val="both"/>
      </w:pPr>
      <w:r>
        <w:rPr>
          <w:rFonts w:hint="eastAsia" w:ascii="宋体" w:hAnsi="宋体" w:eastAsia="宋体" w:cs="宋体"/>
          <w:i w:val="0"/>
          <w:caps w:val="0"/>
          <w:color w:val="333333"/>
          <w:spacing w:val="0"/>
          <w:kern w:val="0"/>
          <w:sz w:val="32"/>
          <w:szCs w:val="32"/>
          <w:shd w:val="clear"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450" w:lineRule="atLeast"/>
        <w:ind w:left="0" w:right="0" w:firstLine="640" w:firstLineChars="200"/>
        <w:jc w:val="both"/>
      </w:pPr>
      <w:r>
        <w:rPr>
          <w:rFonts w:hint="eastAsia" w:ascii="宋体" w:hAnsi="宋体" w:eastAsia="宋体" w:cs="宋体"/>
          <w:i w:val="0"/>
          <w:caps w:val="0"/>
          <w:color w:val="333333"/>
          <w:spacing w:val="0"/>
          <w:kern w:val="0"/>
          <w:sz w:val="32"/>
          <w:szCs w:val="32"/>
          <w:shd w:val="clear" w:fill="FFFFFF"/>
        </w:rPr>
        <w:t>202</w:t>
      </w:r>
      <w:r>
        <w:rPr>
          <w:rFonts w:hint="eastAsia" w:ascii="宋体" w:hAnsi="宋体" w:eastAsia="宋体" w:cs="宋体"/>
          <w:i w:val="0"/>
          <w:caps w:val="0"/>
          <w:color w:val="333333"/>
          <w:spacing w:val="0"/>
          <w:kern w:val="0"/>
          <w:sz w:val="32"/>
          <w:szCs w:val="32"/>
          <w:shd w:val="clear" w:fill="FFFFFF"/>
          <w:lang w:val="en-US" w:eastAsia="zh-CN"/>
        </w:rPr>
        <w:t>1</w:t>
      </w:r>
      <w:r>
        <w:rPr>
          <w:rFonts w:hint="eastAsia" w:ascii="宋体" w:hAnsi="宋体" w:eastAsia="宋体" w:cs="宋体"/>
          <w:i w:val="0"/>
          <w:caps w:val="0"/>
          <w:color w:val="333333"/>
          <w:spacing w:val="0"/>
          <w:kern w:val="0"/>
          <w:sz w:val="32"/>
          <w:szCs w:val="32"/>
          <w:shd w:val="clear" w:fill="FFFFFF"/>
        </w:rPr>
        <w:t>年上高县</w:t>
      </w:r>
      <w:r>
        <w:rPr>
          <w:rFonts w:hint="eastAsia" w:ascii="宋体" w:hAnsi="宋体" w:eastAsia="宋体" w:cs="宋体"/>
          <w:i w:val="0"/>
          <w:caps w:val="0"/>
          <w:color w:val="333333"/>
          <w:spacing w:val="0"/>
          <w:kern w:val="0"/>
          <w:sz w:val="32"/>
          <w:szCs w:val="32"/>
          <w:shd w:val="clear" w:fill="FFFFFF"/>
          <w:lang w:eastAsia="zh-CN"/>
        </w:rPr>
        <w:t>墨山乡人民政府</w:t>
      </w:r>
      <w:r>
        <w:rPr>
          <w:rFonts w:hint="eastAsia" w:ascii="宋体" w:hAnsi="宋体" w:eastAsia="宋体" w:cs="宋体"/>
          <w:i w:val="0"/>
          <w:caps w:val="0"/>
          <w:color w:val="333333"/>
          <w:spacing w:val="0"/>
          <w:kern w:val="0"/>
          <w:sz w:val="32"/>
          <w:szCs w:val="32"/>
          <w:shd w:val="clear" w:fill="FFFFFF"/>
        </w:rPr>
        <w:t>坚持以习近平新时代中国特色社会主义思想为指导，深入贯彻党的十九大和十九届二中、三中、四中、五中</w:t>
      </w:r>
      <w:r>
        <w:rPr>
          <w:rFonts w:hint="eastAsia" w:ascii="宋体" w:hAnsi="宋体" w:eastAsia="宋体" w:cs="宋体"/>
          <w:i w:val="0"/>
          <w:caps w:val="0"/>
          <w:color w:val="333333"/>
          <w:spacing w:val="0"/>
          <w:kern w:val="0"/>
          <w:sz w:val="32"/>
          <w:szCs w:val="32"/>
          <w:shd w:val="clear" w:fill="FFFFFF"/>
          <w:lang w:eastAsia="zh-CN"/>
        </w:rPr>
        <w:t>、六中</w:t>
      </w:r>
      <w:r>
        <w:rPr>
          <w:rFonts w:hint="eastAsia" w:ascii="宋体" w:hAnsi="宋体" w:eastAsia="宋体" w:cs="宋体"/>
          <w:i w:val="0"/>
          <w:caps w:val="0"/>
          <w:color w:val="333333"/>
          <w:spacing w:val="0"/>
          <w:kern w:val="0"/>
          <w:sz w:val="32"/>
          <w:szCs w:val="32"/>
          <w:shd w:val="clear" w:fill="FFFFFF"/>
        </w:rPr>
        <w:t>全会精神，严格落实《国务院办公厅印发〈关于全面推进政务公开工作的意见〉实施细则的通知》（国办发〔2016〕80号）和《国务院办公厅关于印发202</w:t>
      </w:r>
      <w:r>
        <w:rPr>
          <w:rFonts w:hint="eastAsia" w:ascii="宋体" w:hAnsi="宋体" w:eastAsia="宋体" w:cs="宋体"/>
          <w:i w:val="0"/>
          <w:caps w:val="0"/>
          <w:color w:val="333333"/>
          <w:spacing w:val="0"/>
          <w:kern w:val="0"/>
          <w:sz w:val="32"/>
          <w:szCs w:val="32"/>
          <w:shd w:val="clear" w:fill="FFFFFF"/>
          <w:lang w:val="en-US" w:eastAsia="zh-CN"/>
        </w:rPr>
        <w:t>1</w:t>
      </w:r>
      <w:r>
        <w:rPr>
          <w:rFonts w:hint="eastAsia" w:ascii="宋体" w:hAnsi="宋体" w:eastAsia="宋体" w:cs="宋体"/>
          <w:i w:val="0"/>
          <w:caps w:val="0"/>
          <w:color w:val="333333"/>
          <w:spacing w:val="0"/>
          <w:kern w:val="0"/>
          <w:sz w:val="32"/>
          <w:szCs w:val="32"/>
          <w:shd w:val="clear" w:fill="FFFFFF"/>
        </w:rPr>
        <w:t>年政务公开工作要点的通知》（国办发〔202</w:t>
      </w:r>
      <w:r>
        <w:rPr>
          <w:rFonts w:hint="eastAsia" w:ascii="宋体" w:hAnsi="宋体" w:eastAsia="宋体" w:cs="宋体"/>
          <w:i w:val="0"/>
          <w:caps w:val="0"/>
          <w:color w:val="333333"/>
          <w:spacing w:val="0"/>
          <w:kern w:val="0"/>
          <w:sz w:val="32"/>
          <w:szCs w:val="32"/>
          <w:shd w:val="clear" w:fill="FFFFFF"/>
          <w:lang w:val="en-US" w:eastAsia="zh-CN"/>
        </w:rPr>
        <w:t>1</w:t>
      </w:r>
      <w:r>
        <w:rPr>
          <w:rFonts w:hint="eastAsia" w:ascii="宋体" w:hAnsi="宋体" w:eastAsia="宋体" w:cs="宋体"/>
          <w:i w:val="0"/>
          <w:caps w:val="0"/>
          <w:color w:val="333333"/>
          <w:spacing w:val="0"/>
          <w:kern w:val="0"/>
          <w:sz w:val="32"/>
          <w:szCs w:val="32"/>
          <w:shd w:val="clear" w:fill="FFFFFF"/>
        </w:rPr>
        <w:t>〕1</w:t>
      </w:r>
      <w:r>
        <w:rPr>
          <w:rFonts w:hint="eastAsia" w:ascii="宋体" w:hAnsi="宋体" w:eastAsia="宋体" w:cs="宋体"/>
          <w:i w:val="0"/>
          <w:caps w:val="0"/>
          <w:color w:val="333333"/>
          <w:spacing w:val="0"/>
          <w:kern w:val="0"/>
          <w:sz w:val="32"/>
          <w:szCs w:val="32"/>
          <w:shd w:val="clear" w:fill="FFFFFF"/>
          <w:lang w:val="en-US" w:eastAsia="zh-CN"/>
        </w:rPr>
        <w:t>2</w:t>
      </w:r>
      <w:r>
        <w:rPr>
          <w:rFonts w:hint="eastAsia" w:ascii="宋体" w:hAnsi="宋体" w:eastAsia="宋体" w:cs="宋体"/>
          <w:i w:val="0"/>
          <w:caps w:val="0"/>
          <w:color w:val="333333"/>
          <w:spacing w:val="0"/>
          <w:kern w:val="0"/>
          <w:sz w:val="32"/>
          <w:szCs w:val="32"/>
          <w:shd w:val="clear" w:fill="FFFFFF"/>
        </w:rPr>
        <w:t>号）的要求。紧紧围绕省委、省政府中心工作及社会群众关注关切，着力提升政府信息公开质量，推进拓宽政府信息公开渠道，不断增强政府信息公开实效。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pPr>
      <w:r>
        <w:rPr>
          <w:rFonts w:hint="eastAsia" w:ascii="宋体" w:hAnsi="宋体" w:eastAsia="宋体" w:cs="宋体"/>
          <w:i w:val="0"/>
          <w:caps w:val="0"/>
          <w:color w:val="333333"/>
          <w:spacing w:val="0"/>
          <w:kern w:val="0"/>
          <w:sz w:val="32"/>
          <w:szCs w:val="32"/>
          <w:shd w:val="clear" w:fill="FFFFFF"/>
        </w:rPr>
        <w:t>1.主动公开政府信息情况。202</w:t>
      </w:r>
      <w:r>
        <w:rPr>
          <w:rFonts w:hint="eastAsia" w:ascii="宋体" w:hAnsi="宋体" w:eastAsia="宋体" w:cs="宋体"/>
          <w:i w:val="0"/>
          <w:caps w:val="0"/>
          <w:color w:val="333333"/>
          <w:spacing w:val="0"/>
          <w:kern w:val="0"/>
          <w:sz w:val="32"/>
          <w:szCs w:val="32"/>
          <w:shd w:val="clear" w:fill="FFFFFF"/>
          <w:lang w:val="en-US" w:eastAsia="zh-CN"/>
        </w:rPr>
        <w:t>1</w:t>
      </w:r>
      <w:r>
        <w:rPr>
          <w:rFonts w:hint="eastAsia" w:ascii="宋体" w:hAnsi="宋体" w:eastAsia="宋体" w:cs="宋体"/>
          <w:i w:val="0"/>
          <w:caps w:val="0"/>
          <w:color w:val="333333"/>
          <w:spacing w:val="0"/>
          <w:kern w:val="0"/>
          <w:sz w:val="32"/>
          <w:szCs w:val="32"/>
          <w:shd w:val="clear" w:fill="FFFFFF"/>
        </w:rPr>
        <w:t>年</w:t>
      </w:r>
      <w:r>
        <w:rPr>
          <w:rFonts w:hint="eastAsia" w:ascii="宋体" w:hAnsi="宋体" w:eastAsia="宋体" w:cs="宋体"/>
          <w:i w:val="0"/>
          <w:caps w:val="0"/>
          <w:color w:val="333333"/>
          <w:spacing w:val="0"/>
          <w:kern w:val="0"/>
          <w:sz w:val="32"/>
          <w:szCs w:val="32"/>
          <w:shd w:val="clear" w:fill="FFFFFF"/>
          <w:lang w:eastAsia="zh-CN"/>
        </w:rPr>
        <w:t>上高县墨山乡人民</w:t>
      </w:r>
      <w:r>
        <w:rPr>
          <w:rFonts w:hint="eastAsia" w:ascii="宋体" w:hAnsi="宋体" w:eastAsia="宋体" w:cs="宋体"/>
          <w:i w:val="0"/>
          <w:caps w:val="0"/>
          <w:color w:val="333333"/>
          <w:spacing w:val="0"/>
          <w:kern w:val="0"/>
          <w:sz w:val="32"/>
          <w:szCs w:val="32"/>
          <w:shd w:val="clear" w:fill="FFFFFF"/>
        </w:rPr>
        <w:t>政府公开信息</w:t>
      </w:r>
      <w:r>
        <w:rPr>
          <w:rFonts w:hint="eastAsia" w:ascii="宋体" w:hAnsi="宋体" w:eastAsia="宋体" w:cs="宋体"/>
          <w:i w:val="0"/>
          <w:caps w:val="0"/>
          <w:color w:val="333333"/>
          <w:spacing w:val="0"/>
          <w:kern w:val="0"/>
          <w:sz w:val="32"/>
          <w:szCs w:val="32"/>
          <w:shd w:val="clear" w:fill="FFFFFF"/>
          <w:lang w:val="en-US" w:eastAsia="zh-CN"/>
        </w:rPr>
        <w:t>53</w:t>
      </w:r>
      <w:r>
        <w:rPr>
          <w:rFonts w:hint="eastAsia" w:ascii="宋体" w:hAnsi="宋体" w:eastAsia="宋体" w:cs="宋体"/>
          <w:i w:val="0"/>
          <w:caps w:val="0"/>
          <w:color w:val="333333"/>
          <w:spacing w:val="0"/>
          <w:kern w:val="0"/>
          <w:sz w:val="32"/>
          <w:szCs w:val="32"/>
          <w:shd w:val="clear" w:fill="FFFFFF"/>
        </w:rPr>
        <w:t>条。开设专栏集中公开</w:t>
      </w:r>
      <w:r>
        <w:rPr>
          <w:rFonts w:hint="eastAsia" w:ascii="宋体" w:hAnsi="宋体" w:eastAsia="宋体" w:cs="宋体"/>
          <w:i w:val="0"/>
          <w:caps w:val="0"/>
          <w:color w:val="333333"/>
          <w:spacing w:val="0"/>
          <w:kern w:val="0"/>
          <w:sz w:val="32"/>
          <w:szCs w:val="32"/>
          <w:shd w:val="clear" w:fill="FFFFFF"/>
          <w:lang w:eastAsia="zh-CN"/>
        </w:rPr>
        <w:t>会议开放</w:t>
      </w:r>
      <w:r>
        <w:rPr>
          <w:rFonts w:hint="eastAsia" w:ascii="宋体" w:hAnsi="宋体" w:eastAsia="宋体" w:cs="宋体"/>
          <w:i w:val="0"/>
          <w:caps w:val="0"/>
          <w:color w:val="333333"/>
          <w:spacing w:val="0"/>
          <w:kern w:val="0"/>
          <w:sz w:val="32"/>
          <w:szCs w:val="32"/>
          <w:shd w:val="clear" w:fill="FFFFFF"/>
        </w:rPr>
        <w:t>、概况信息、政府文件、财经信息、政府工作报告</w:t>
      </w:r>
      <w:r>
        <w:rPr>
          <w:rFonts w:hint="eastAsia" w:ascii="宋体" w:hAnsi="宋体" w:eastAsia="宋体" w:cs="宋体"/>
          <w:i w:val="0"/>
          <w:caps w:val="0"/>
          <w:color w:val="333333"/>
          <w:spacing w:val="0"/>
          <w:kern w:val="0"/>
          <w:sz w:val="32"/>
          <w:szCs w:val="32"/>
          <w:shd w:val="clear" w:fill="FFFFFF"/>
          <w:lang w:eastAsia="zh-CN"/>
        </w:rPr>
        <w:t>等</w:t>
      </w:r>
      <w:r>
        <w:rPr>
          <w:rFonts w:hint="eastAsia" w:ascii="宋体" w:hAnsi="宋体" w:eastAsia="宋体" w:cs="宋体"/>
          <w:i w:val="0"/>
          <w:caps w:val="0"/>
          <w:color w:val="333333"/>
          <w:spacing w:val="0"/>
          <w:kern w:val="0"/>
          <w:sz w:val="32"/>
          <w:szCs w:val="32"/>
          <w:shd w:val="clear" w:fill="FFFFFF"/>
        </w:rPr>
        <w:t>。202</w:t>
      </w:r>
      <w:r>
        <w:rPr>
          <w:rFonts w:hint="eastAsia" w:ascii="宋体" w:hAnsi="宋体" w:eastAsia="宋体" w:cs="宋体"/>
          <w:i w:val="0"/>
          <w:caps w:val="0"/>
          <w:color w:val="333333"/>
          <w:spacing w:val="0"/>
          <w:kern w:val="0"/>
          <w:sz w:val="32"/>
          <w:szCs w:val="32"/>
          <w:shd w:val="clear" w:fill="FFFFFF"/>
          <w:lang w:val="en-US" w:eastAsia="zh-CN"/>
        </w:rPr>
        <w:t>1</w:t>
      </w:r>
      <w:r>
        <w:rPr>
          <w:rFonts w:hint="eastAsia" w:ascii="宋体" w:hAnsi="宋体" w:eastAsia="宋体" w:cs="宋体"/>
          <w:i w:val="0"/>
          <w:caps w:val="0"/>
          <w:color w:val="333333"/>
          <w:spacing w:val="0"/>
          <w:kern w:val="0"/>
          <w:sz w:val="32"/>
          <w:szCs w:val="32"/>
          <w:shd w:val="clear" w:fill="FFFFFF"/>
        </w:rPr>
        <w:t>年，在主动公开的政府信息中，</w:t>
      </w:r>
      <w:r>
        <w:rPr>
          <w:rFonts w:hint="eastAsia" w:ascii="宋体" w:hAnsi="宋体" w:eastAsia="宋体" w:cs="宋体"/>
          <w:i w:val="0"/>
          <w:caps w:val="0"/>
          <w:color w:val="333333"/>
          <w:spacing w:val="0"/>
          <w:kern w:val="0"/>
          <w:sz w:val="32"/>
          <w:szCs w:val="32"/>
          <w:shd w:val="clear" w:fill="FFFFFF"/>
          <w:lang w:eastAsia="zh-CN"/>
        </w:rPr>
        <w:t>工作</w:t>
      </w:r>
      <w:r>
        <w:rPr>
          <w:rFonts w:hint="eastAsia" w:ascii="宋体" w:hAnsi="宋体" w:eastAsia="宋体" w:cs="宋体"/>
          <w:i w:val="0"/>
          <w:caps w:val="0"/>
          <w:color w:val="333333"/>
          <w:spacing w:val="0"/>
          <w:kern w:val="0"/>
          <w:sz w:val="32"/>
          <w:szCs w:val="32"/>
          <w:shd w:val="clear" w:fill="FFFFFF"/>
        </w:rPr>
        <w:t>动态信息</w:t>
      </w:r>
      <w:r>
        <w:rPr>
          <w:rFonts w:hint="eastAsia" w:ascii="宋体" w:hAnsi="宋体" w:eastAsia="宋体" w:cs="宋体"/>
          <w:i w:val="0"/>
          <w:caps w:val="0"/>
          <w:color w:val="333333"/>
          <w:spacing w:val="0"/>
          <w:kern w:val="0"/>
          <w:sz w:val="32"/>
          <w:szCs w:val="32"/>
          <w:shd w:val="clear" w:fill="FFFFFF"/>
          <w:lang w:val="en-US" w:eastAsia="zh-CN"/>
        </w:rPr>
        <w:t>14</w:t>
      </w:r>
      <w:r>
        <w:rPr>
          <w:rFonts w:hint="eastAsia" w:ascii="宋体" w:hAnsi="宋体" w:eastAsia="宋体" w:cs="宋体"/>
          <w:i w:val="0"/>
          <w:caps w:val="0"/>
          <w:color w:val="333333"/>
          <w:spacing w:val="0"/>
          <w:kern w:val="0"/>
          <w:sz w:val="32"/>
          <w:szCs w:val="32"/>
          <w:shd w:val="clear" w:fill="FFFFFF"/>
        </w:rPr>
        <w:t>条，</w:t>
      </w:r>
      <w:r>
        <w:rPr>
          <w:rFonts w:hint="eastAsia" w:ascii="宋体" w:hAnsi="宋体" w:eastAsia="宋体" w:cs="宋体"/>
          <w:i w:val="0"/>
          <w:caps w:val="0"/>
          <w:color w:val="333333"/>
          <w:spacing w:val="0"/>
          <w:kern w:val="0"/>
          <w:sz w:val="32"/>
          <w:szCs w:val="32"/>
          <w:shd w:val="clear" w:fill="FFFFFF"/>
          <w:lang w:eastAsia="zh-CN"/>
        </w:rPr>
        <w:t>本级政府文件</w:t>
      </w:r>
      <w:r>
        <w:rPr>
          <w:rFonts w:hint="eastAsia" w:ascii="宋体" w:hAnsi="宋体" w:eastAsia="宋体" w:cs="宋体"/>
          <w:i w:val="0"/>
          <w:caps w:val="0"/>
          <w:color w:val="333333"/>
          <w:spacing w:val="0"/>
          <w:kern w:val="0"/>
          <w:sz w:val="32"/>
          <w:szCs w:val="32"/>
          <w:shd w:val="clear" w:fill="FFFFFF"/>
          <w:lang w:val="en-US" w:eastAsia="zh-CN"/>
        </w:rPr>
        <w:t>13条，会议开放信息12条，</w:t>
      </w:r>
      <w:r>
        <w:rPr>
          <w:rFonts w:hint="eastAsia" w:ascii="宋体" w:hAnsi="宋体" w:eastAsia="宋体" w:cs="宋体"/>
          <w:i w:val="0"/>
          <w:caps w:val="0"/>
          <w:color w:val="333333"/>
          <w:spacing w:val="0"/>
          <w:kern w:val="0"/>
          <w:sz w:val="32"/>
          <w:szCs w:val="32"/>
          <w:shd w:val="clear" w:fill="FFFFFF"/>
        </w:rPr>
        <w:t>财政信息</w:t>
      </w:r>
      <w:r>
        <w:rPr>
          <w:rFonts w:hint="eastAsia" w:ascii="宋体" w:hAnsi="宋体" w:eastAsia="宋体" w:cs="宋体"/>
          <w:i w:val="0"/>
          <w:caps w:val="0"/>
          <w:color w:val="333333"/>
          <w:spacing w:val="0"/>
          <w:kern w:val="0"/>
          <w:sz w:val="32"/>
          <w:szCs w:val="32"/>
          <w:shd w:val="clear" w:fill="FFFFFF"/>
          <w:lang w:val="en-US" w:eastAsia="zh-CN"/>
        </w:rPr>
        <w:t>5</w:t>
      </w:r>
      <w:r>
        <w:rPr>
          <w:rFonts w:hint="eastAsia" w:ascii="宋体" w:hAnsi="宋体" w:eastAsia="宋体" w:cs="宋体"/>
          <w:i w:val="0"/>
          <w:caps w:val="0"/>
          <w:color w:val="333333"/>
          <w:spacing w:val="0"/>
          <w:kern w:val="0"/>
          <w:sz w:val="32"/>
          <w:szCs w:val="32"/>
          <w:shd w:val="clear" w:fill="FFFFFF"/>
        </w:rPr>
        <w:t>条，</w:t>
      </w:r>
      <w:r>
        <w:rPr>
          <w:rFonts w:hint="eastAsia" w:ascii="宋体" w:hAnsi="宋体" w:eastAsia="宋体" w:cs="宋体"/>
          <w:i w:val="0"/>
          <w:caps w:val="0"/>
          <w:color w:val="333333"/>
          <w:spacing w:val="0"/>
          <w:kern w:val="0"/>
          <w:sz w:val="32"/>
          <w:szCs w:val="32"/>
          <w:shd w:val="clear" w:fill="FFFFFF"/>
          <w:lang w:eastAsia="zh-CN"/>
        </w:rPr>
        <w:t>政府工作报告</w:t>
      </w:r>
      <w:r>
        <w:rPr>
          <w:rFonts w:hint="eastAsia" w:ascii="宋体" w:hAnsi="宋体" w:eastAsia="宋体" w:cs="宋体"/>
          <w:i w:val="0"/>
          <w:caps w:val="0"/>
          <w:color w:val="333333"/>
          <w:spacing w:val="0"/>
          <w:kern w:val="0"/>
          <w:sz w:val="32"/>
          <w:szCs w:val="32"/>
          <w:shd w:val="clear" w:fill="FFFFFF"/>
          <w:lang w:val="en-US" w:eastAsia="zh-CN"/>
        </w:rPr>
        <w:t>4条，机构人事信息3条，规划计划1条，</w:t>
      </w:r>
      <w:r>
        <w:rPr>
          <w:rFonts w:hint="eastAsia" w:ascii="宋体" w:hAnsi="宋体" w:eastAsia="宋体" w:cs="宋体"/>
          <w:i w:val="0"/>
          <w:caps w:val="0"/>
          <w:color w:val="333333"/>
          <w:spacing w:val="0"/>
          <w:kern w:val="0"/>
          <w:sz w:val="32"/>
          <w:szCs w:val="32"/>
          <w:shd w:val="clear" w:fill="FFFFFF"/>
          <w:lang w:eastAsia="zh-CN"/>
        </w:rPr>
        <w:t>政府信息公开年报</w:t>
      </w:r>
      <w:r>
        <w:rPr>
          <w:rFonts w:hint="eastAsia" w:ascii="宋体" w:hAnsi="宋体" w:eastAsia="宋体" w:cs="宋体"/>
          <w:i w:val="0"/>
          <w:caps w:val="0"/>
          <w:color w:val="333333"/>
          <w:spacing w:val="0"/>
          <w:kern w:val="0"/>
          <w:sz w:val="32"/>
          <w:szCs w:val="32"/>
          <w:shd w:val="clear" w:fill="FFFFFF"/>
          <w:lang w:val="en-US" w:eastAsia="zh-CN"/>
        </w:rPr>
        <w:t>1条</w:t>
      </w:r>
      <w:r>
        <w:rPr>
          <w:rFonts w:hint="eastAsia" w:ascii="宋体" w:hAnsi="宋体" w:eastAsia="宋体" w:cs="宋体"/>
          <w:i w:val="0"/>
          <w:caps w:val="0"/>
          <w:color w:val="333333"/>
          <w:spacing w:val="0"/>
          <w:kern w:val="0"/>
          <w:sz w:val="32"/>
          <w:szCs w:val="32"/>
          <w:shd w:val="clear" w:fill="FFFFFF"/>
        </w:rPr>
        <w:t>。全年无不予公开、无法提供、不予处理的情况。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eastAsia" w:ascii="宋体" w:hAnsi="宋体" w:eastAsia="宋体" w:cs="宋体"/>
          <w:i w:val="0"/>
          <w:caps w:val="0"/>
          <w:color w:val="333333"/>
          <w:spacing w:val="0"/>
          <w:kern w:val="0"/>
          <w:sz w:val="32"/>
          <w:szCs w:val="32"/>
          <w:shd w:val="clear" w:fill="FFFFFF"/>
        </w:rPr>
      </w:pPr>
      <w:r>
        <w:rPr>
          <w:rFonts w:hint="eastAsia" w:ascii="宋体" w:hAnsi="宋体" w:eastAsia="宋体" w:cs="宋体"/>
          <w:i w:val="0"/>
          <w:caps w:val="0"/>
          <w:color w:val="333333"/>
          <w:spacing w:val="0"/>
          <w:kern w:val="0"/>
          <w:sz w:val="32"/>
          <w:szCs w:val="32"/>
          <w:shd w:val="clear" w:fill="FFFFFF"/>
        </w:rPr>
        <w:t>2.202</w:t>
      </w:r>
      <w:r>
        <w:rPr>
          <w:rFonts w:hint="eastAsia" w:ascii="宋体" w:hAnsi="宋体" w:eastAsia="宋体" w:cs="宋体"/>
          <w:i w:val="0"/>
          <w:caps w:val="0"/>
          <w:color w:val="333333"/>
          <w:spacing w:val="0"/>
          <w:kern w:val="0"/>
          <w:sz w:val="32"/>
          <w:szCs w:val="32"/>
          <w:shd w:val="clear" w:fill="FFFFFF"/>
          <w:lang w:val="en-US" w:eastAsia="zh-CN"/>
        </w:rPr>
        <w:t>1</w:t>
      </w:r>
      <w:r>
        <w:rPr>
          <w:rFonts w:hint="eastAsia" w:ascii="宋体" w:hAnsi="宋体" w:eastAsia="宋体" w:cs="宋体"/>
          <w:i w:val="0"/>
          <w:caps w:val="0"/>
          <w:color w:val="333333"/>
          <w:spacing w:val="0"/>
          <w:kern w:val="0"/>
          <w:sz w:val="32"/>
          <w:szCs w:val="32"/>
          <w:shd w:val="clear" w:fill="FFFFFF"/>
        </w:rPr>
        <w:t>年1月1日至202</w:t>
      </w:r>
      <w:r>
        <w:rPr>
          <w:rFonts w:hint="eastAsia" w:ascii="宋体" w:hAnsi="宋体" w:eastAsia="宋体" w:cs="宋体"/>
          <w:i w:val="0"/>
          <w:caps w:val="0"/>
          <w:color w:val="333333"/>
          <w:spacing w:val="0"/>
          <w:kern w:val="0"/>
          <w:sz w:val="32"/>
          <w:szCs w:val="32"/>
          <w:shd w:val="clear" w:fill="FFFFFF"/>
          <w:lang w:val="en-US" w:eastAsia="zh-CN"/>
        </w:rPr>
        <w:t>1</w:t>
      </w:r>
      <w:r>
        <w:rPr>
          <w:rFonts w:hint="eastAsia" w:ascii="宋体" w:hAnsi="宋体" w:eastAsia="宋体" w:cs="宋体"/>
          <w:i w:val="0"/>
          <w:caps w:val="0"/>
          <w:color w:val="333333"/>
          <w:spacing w:val="0"/>
          <w:kern w:val="0"/>
          <w:sz w:val="32"/>
          <w:szCs w:val="32"/>
          <w:shd w:val="clear" w:fill="FFFFFF"/>
        </w:rPr>
        <w:t>年12月31日，我</w:t>
      </w:r>
      <w:r>
        <w:rPr>
          <w:rFonts w:hint="eastAsia" w:ascii="宋体" w:hAnsi="宋体" w:eastAsia="宋体" w:cs="宋体"/>
          <w:i w:val="0"/>
          <w:caps w:val="0"/>
          <w:color w:val="333333"/>
          <w:spacing w:val="0"/>
          <w:kern w:val="0"/>
          <w:sz w:val="32"/>
          <w:szCs w:val="32"/>
          <w:shd w:val="clear" w:fill="FFFFFF"/>
          <w:lang w:eastAsia="zh-CN"/>
        </w:rPr>
        <w:t>乡未收到政府信息公开申请</w:t>
      </w:r>
      <w:r>
        <w:rPr>
          <w:rFonts w:hint="eastAsia" w:ascii="宋体" w:hAnsi="宋体" w:eastAsia="宋体" w:cs="宋体"/>
          <w:i w:val="0"/>
          <w:caps w:val="0"/>
          <w:color w:val="333333"/>
          <w:spacing w:val="0"/>
          <w:kern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eastAsia" w:ascii="宋体" w:hAnsi="宋体" w:eastAsia="宋体" w:cs="宋体"/>
          <w:i w:val="0"/>
          <w:caps w:val="0"/>
          <w:color w:val="333333"/>
          <w:spacing w:val="0"/>
          <w:kern w:val="0"/>
          <w:sz w:val="32"/>
          <w:szCs w:val="32"/>
          <w:shd w:val="clear" w:fill="FFFFFF"/>
          <w:lang w:val="en-US" w:eastAsia="zh-CN"/>
        </w:rPr>
      </w:pPr>
      <w:r>
        <w:rPr>
          <w:rFonts w:hint="eastAsia" w:ascii="宋体" w:hAnsi="宋体" w:eastAsia="宋体" w:cs="宋体"/>
          <w:i w:val="0"/>
          <w:caps w:val="0"/>
          <w:color w:val="333333"/>
          <w:spacing w:val="0"/>
          <w:kern w:val="0"/>
          <w:sz w:val="32"/>
          <w:szCs w:val="32"/>
          <w:shd w:val="clear" w:fill="FFFFFF"/>
          <w:lang w:val="en-US" w:eastAsia="zh-CN"/>
        </w:rPr>
        <w:t>3.</w:t>
      </w:r>
      <w:r>
        <w:rPr>
          <w:rFonts w:hint="eastAsia" w:ascii="宋体" w:hAnsi="宋体" w:eastAsia="宋体" w:cs="宋体"/>
          <w:i w:val="0"/>
          <w:caps w:val="0"/>
          <w:color w:val="333333"/>
          <w:spacing w:val="0"/>
          <w:kern w:val="0"/>
          <w:sz w:val="32"/>
          <w:szCs w:val="32"/>
          <w:shd w:val="clear" w:fill="FFFFFF"/>
        </w:rPr>
        <w:t>202</w:t>
      </w:r>
      <w:r>
        <w:rPr>
          <w:rFonts w:hint="eastAsia" w:ascii="宋体" w:hAnsi="宋体" w:eastAsia="宋体" w:cs="宋体"/>
          <w:i w:val="0"/>
          <w:caps w:val="0"/>
          <w:color w:val="333333"/>
          <w:spacing w:val="0"/>
          <w:kern w:val="0"/>
          <w:sz w:val="32"/>
          <w:szCs w:val="32"/>
          <w:shd w:val="clear" w:fill="FFFFFF"/>
          <w:lang w:val="en-US" w:eastAsia="zh-CN"/>
        </w:rPr>
        <w:t>1</w:t>
      </w:r>
      <w:r>
        <w:rPr>
          <w:rFonts w:hint="eastAsia" w:ascii="宋体" w:hAnsi="宋体" w:eastAsia="宋体" w:cs="宋体"/>
          <w:i w:val="0"/>
          <w:caps w:val="0"/>
          <w:color w:val="333333"/>
          <w:spacing w:val="0"/>
          <w:kern w:val="0"/>
          <w:sz w:val="32"/>
          <w:szCs w:val="32"/>
          <w:shd w:val="clear" w:fill="FFFFFF"/>
        </w:rPr>
        <w:t>年1月1日至202</w:t>
      </w:r>
      <w:r>
        <w:rPr>
          <w:rFonts w:hint="eastAsia" w:ascii="宋体" w:hAnsi="宋体" w:eastAsia="宋体" w:cs="宋体"/>
          <w:i w:val="0"/>
          <w:caps w:val="0"/>
          <w:color w:val="333333"/>
          <w:spacing w:val="0"/>
          <w:kern w:val="0"/>
          <w:sz w:val="32"/>
          <w:szCs w:val="32"/>
          <w:shd w:val="clear" w:fill="FFFFFF"/>
          <w:lang w:val="en-US" w:eastAsia="zh-CN"/>
        </w:rPr>
        <w:t>1</w:t>
      </w:r>
      <w:r>
        <w:rPr>
          <w:rFonts w:hint="eastAsia" w:ascii="宋体" w:hAnsi="宋体" w:eastAsia="宋体" w:cs="宋体"/>
          <w:i w:val="0"/>
          <w:caps w:val="0"/>
          <w:color w:val="333333"/>
          <w:spacing w:val="0"/>
          <w:kern w:val="0"/>
          <w:sz w:val="32"/>
          <w:szCs w:val="32"/>
          <w:shd w:val="clear" w:fill="FFFFFF"/>
        </w:rPr>
        <w:t>年12月31日，我</w:t>
      </w:r>
      <w:r>
        <w:rPr>
          <w:rFonts w:hint="eastAsia" w:ascii="宋体" w:hAnsi="宋体" w:eastAsia="宋体" w:cs="宋体"/>
          <w:i w:val="0"/>
          <w:caps w:val="0"/>
          <w:color w:val="333333"/>
          <w:spacing w:val="0"/>
          <w:kern w:val="0"/>
          <w:sz w:val="32"/>
          <w:szCs w:val="32"/>
          <w:shd w:val="clear" w:fill="FFFFFF"/>
          <w:lang w:eastAsia="zh-CN"/>
        </w:rPr>
        <w:t>乡未发生因政府信息公开工作被申请行政复议、提起行政诉讼的情况</w:t>
      </w:r>
      <w:r>
        <w:rPr>
          <w:rFonts w:hint="eastAsia" w:ascii="宋体" w:hAnsi="宋体" w:eastAsia="宋体" w:cs="宋体"/>
          <w:i w:val="0"/>
          <w:caps w:val="0"/>
          <w:color w:val="333333"/>
          <w:spacing w:val="0"/>
          <w:kern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eastAsia" w:ascii="宋体" w:hAnsi="宋体" w:eastAsia="宋体" w:cs="宋体"/>
          <w:i w:val="0"/>
          <w:caps w:val="0"/>
          <w:color w:val="333333"/>
          <w:spacing w:val="0"/>
          <w:kern w:val="0"/>
          <w:sz w:val="32"/>
          <w:szCs w:val="32"/>
          <w:shd w:val="clear" w:fill="FFFFFF"/>
        </w:rPr>
      </w:pPr>
      <w:r>
        <w:rPr>
          <w:rFonts w:hint="eastAsia" w:ascii="宋体" w:hAnsi="宋体" w:eastAsia="宋体" w:cs="宋体"/>
          <w:i w:val="0"/>
          <w:caps w:val="0"/>
          <w:color w:val="333333"/>
          <w:spacing w:val="0"/>
          <w:kern w:val="0"/>
          <w:sz w:val="32"/>
          <w:szCs w:val="32"/>
          <w:shd w:val="clear" w:fill="FFFFFF"/>
          <w:lang w:val="en-US" w:eastAsia="zh-CN"/>
        </w:rPr>
        <w:t>4.</w:t>
      </w:r>
      <w:r>
        <w:rPr>
          <w:rFonts w:hint="eastAsia" w:ascii="宋体" w:hAnsi="宋体" w:eastAsia="宋体" w:cs="宋体"/>
          <w:i w:val="0"/>
          <w:caps w:val="0"/>
          <w:color w:val="333333"/>
          <w:spacing w:val="0"/>
          <w:kern w:val="0"/>
          <w:sz w:val="32"/>
          <w:szCs w:val="32"/>
          <w:shd w:val="clear" w:fill="FFFFFF"/>
        </w:rPr>
        <w:t>政府信息管理全面标准。严格按照政务公开要求进行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both"/>
        <w:rPr>
          <w:rFonts w:hint="eastAsia" w:ascii="宋体" w:hAnsi="宋体" w:eastAsia="宋体" w:cs="宋体"/>
          <w:i w:val="0"/>
          <w:caps w:val="0"/>
          <w:color w:val="333333"/>
          <w:spacing w:val="0"/>
          <w:kern w:val="0"/>
          <w:sz w:val="32"/>
          <w:szCs w:val="32"/>
          <w:shd w:val="clear" w:fill="FFFFFF"/>
        </w:rPr>
      </w:pPr>
      <w:r>
        <w:rPr>
          <w:rFonts w:hint="eastAsia" w:ascii="宋体" w:hAnsi="宋体" w:eastAsia="宋体" w:cs="宋体"/>
          <w:i w:val="0"/>
          <w:caps w:val="0"/>
          <w:color w:val="333333"/>
          <w:spacing w:val="0"/>
          <w:kern w:val="0"/>
          <w:sz w:val="32"/>
          <w:szCs w:val="32"/>
          <w:shd w:val="clear" w:fill="FFFFFF"/>
        </w:rPr>
        <w:t>政府各项工作的公开，严抓发布前核实、发布后更新及文件有效性管理。将</w:t>
      </w:r>
      <w:r>
        <w:rPr>
          <w:rFonts w:hint="eastAsia" w:ascii="宋体" w:hAnsi="宋体" w:eastAsia="宋体" w:cs="宋体"/>
          <w:i w:val="0"/>
          <w:caps w:val="0"/>
          <w:color w:val="333333"/>
          <w:spacing w:val="0"/>
          <w:kern w:val="0"/>
          <w:sz w:val="32"/>
          <w:szCs w:val="32"/>
          <w:shd w:val="clear" w:fill="FFFFFF"/>
          <w:lang w:eastAsia="zh-CN"/>
        </w:rPr>
        <w:t>政府</w:t>
      </w:r>
      <w:r>
        <w:rPr>
          <w:rFonts w:hint="eastAsia" w:ascii="宋体" w:hAnsi="宋体" w:eastAsia="宋体" w:cs="宋体"/>
          <w:i w:val="0"/>
          <w:caps w:val="0"/>
          <w:color w:val="333333"/>
          <w:spacing w:val="0"/>
          <w:kern w:val="0"/>
          <w:sz w:val="32"/>
          <w:szCs w:val="32"/>
          <w:shd w:val="clear" w:fill="FFFFFF"/>
        </w:rPr>
        <w:t>信息公开工作纳入年终目标考核，对信息公开情况进行全程监督监控，确保信息及时全面。并对</w:t>
      </w:r>
      <w:r>
        <w:rPr>
          <w:rFonts w:hint="eastAsia" w:ascii="宋体" w:hAnsi="宋体" w:eastAsia="宋体" w:cs="宋体"/>
          <w:i w:val="0"/>
          <w:caps w:val="0"/>
          <w:color w:val="333333"/>
          <w:spacing w:val="0"/>
          <w:kern w:val="0"/>
          <w:sz w:val="32"/>
          <w:szCs w:val="32"/>
          <w:shd w:val="clear" w:fill="FFFFFF"/>
          <w:lang w:eastAsia="zh-CN"/>
        </w:rPr>
        <w:t>政府</w:t>
      </w:r>
      <w:r>
        <w:rPr>
          <w:rFonts w:hint="eastAsia" w:ascii="宋体" w:hAnsi="宋体" w:eastAsia="宋体" w:cs="宋体"/>
          <w:i w:val="0"/>
          <w:caps w:val="0"/>
          <w:color w:val="333333"/>
          <w:spacing w:val="0"/>
          <w:kern w:val="0"/>
          <w:sz w:val="32"/>
          <w:szCs w:val="32"/>
          <w:shd w:val="clear" w:fill="FFFFFF"/>
        </w:rPr>
        <w:t>信息公开的主体、程序、范围、责任查纠等进行了详细规定。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eastAsia" w:ascii="宋体" w:hAnsi="宋体" w:eastAsia="宋体" w:cs="宋体"/>
          <w:i w:val="0"/>
          <w:caps w:val="0"/>
          <w:color w:val="333333"/>
          <w:spacing w:val="0"/>
          <w:kern w:val="0"/>
          <w:sz w:val="32"/>
          <w:szCs w:val="32"/>
          <w:shd w:val="clear" w:fill="FFFFFF"/>
        </w:rPr>
      </w:pPr>
      <w:r>
        <w:rPr>
          <w:rFonts w:hint="eastAsia" w:ascii="宋体" w:hAnsi="宋体" w:eastAsia="宋体" w:cs="宋体"/>
          <w:i w:val="0"/>
          <w:caps w:val="0"/>
          <w:color w:val="333333"/>
          <w:spacing w:val="0"/>
          <w:kern w:val="0"/>
          <w:sz w:val="32"/>
          <w:szCs w:val="32"/>
          <w:shd w:val="clear" w:fill="FFFFFF"/>
          <w:lang w:val="en-US" w:eastAsia="zh-CN"/>
        </w:rPr>
        <w:t>5.</w:t>
      </w:r>
      <w:r>
        <w:rPr>
          <w:rFonts w:hint="eastAsia" w:ascii="宋体" w:hAnsi="宋体" w:eastAsia="宋体" w:cs="宋体"/>
          <w:i w:val="0"/>
          <w:caps w:val="0"/>
          <w:color w:val="333333"/>
          <w:spacing w:val="0"/>
          <w:kern w:val="0"/>
          <w:sz w:val="32"/>
          <w:szCs w:val="32"/>
          <w:shd w:val="clear" w:fill="FFFFFF"/>
        </w:rPr>
        <w:t>平台建设依法规范。按照政府网站建设指引和考核要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both"/>
        <w:rPr>
          <w:rFonts w:hint="eastAsia" w:ascii="宋体" w:hAnsi="宋体" w:eastAsia="宋体" w:cs="宋体"/>
          <w:i w:val="0"/>
          <w:caps w:val="0"/>
          <w:color w:val="333333"/>
          <w:spacing w:val="0"/>
          <w:kern w:val="0"/>
          <w:sz w:val="32"/>
          <w:szCs w:val="32"/>
          <w:shd w:val="clear" w:fill="FFFFFF"/>
        </w:rPr>
      </w:pPr>
      <w:r>
        <w:rPr>
          <w:rFonts w:hint="eastAsia" w:ascii="宋体" w:hAnsi="宋体" w:eastAsia="宋体" w:cs="宋体"/>
          <w:i w:val="0"/>
          <w:caps w:val="0"/>
          <w:color w:val="333333"/>
          <w:spacing w:val="0"/>
          <w:kern w:val="0"/>
          <w:sz w:val="32"/>
          <w:szCs w:val="32"/>
          <w:shd w:val="clear" w:fill="FFFFFF"/>
        </w:rPr>
        <w:t>求，进一步提升信息公开平台发布功能，规范栏目设置。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eastAsia" w:ascii="宋体" w:hAnsi="宋体" w:eastAsia="宋体" w:cs="宋体"/>
          <w:i w:val="0"/>
          <w:caps w:val="0"/>
          <w:color w:val="333333"/>
          <w:spacing w:val="0"/>
          <w:kern w:val="0"/>
          <w:sz w:val="32"/>
          <w:szCs w:val="32"/>
          <w:shd w:val="clear" w:fill="FFFFFF"/>
        </w:rPr>
      </w:pPr>
      <w:r>
        <w:rPr>
          <w:rFonts w:hint="eastAsia" w:ascii="宋体" w:hAnsi="宋体" w:eastAsia="宋体" w:cs="宋体"/>
          <w:i w:val="0"/>
          <w:caps w:val="0"/>
          <w:color w:val="333333"/>
          <w:spacing w:val="0"/>
          <w:kern w:val="0"/>
          <w:sz w:val="32"/>
          <w:szCs w:val="32"/>
          <w:shd w:val="clear" w:fill="FFFFFF"/>
          <w:lang w:val="en-US" w:eastAsia="zh-CN"/>
        </w:rPr>
        <w:t>6</w:t>
      </w:r>
      <w:r>
        <w:rPr>
          <w:rFonts w:hint="eastAsia" w:ascii="宋体" w:hAnsi="宋体" w:eastAsia="宋体" w:cs="宋体"/>
          <w:i w:val="0"/>
          <w:caps w:val="0"/>
          <w:color w:val="333333"/>
          <w:spacing w:val="0"/>
          <w:kern w:val="0"/>
          <w:sz w:val="32"/>
          <w:szCs w:val="32"/>
          <w:shd w:val="clear" w:fill="FFFFFF"/>
        </w:rPr>
        <w:t>.监督保障逐步提升。严格执行信息发布审核机制，全面落实监督岗位责任。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pPr>
      <w:r>
        <w:rPr>
          <w:rFonts w:hint="eastAsia" w:ascii="宋体" w:hAnsi="宋体" w:eastAsia="宋体" w:cs="宋体"/>
          <w:i w:val="0"/>
          <w:caps w:val="0"/>
          <w:color w:val="333333"/>
          <w:spacing w:val="0"/>
          <w:kern w:val="0"/>
          <w:sz w:val="32"/>
          <w:szCs w:val="32"/>
          <w:shd w:val="clear" w:fill="FFFFFF"/>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jc w:val="left"/>
      </w:pPr>
      <w:r>
        <w:rPr>
          <w:rFonts w:ascii="黑体" w:hAnsi="宋体" w:eastAsia="黑体" w:cs="黑体"/>
          <w:b w:val="0"/>
          <w:color w:val="333333"/>
          <w:kern w:val="2"/>
          <w:sz w:val="32"/>
          <w:szCs w:val="32"/>
          <w:shd w:val="clear" w:fill="FFFFFF"/>
          <w:lang w:val="en-US" w:eastAsia="zh-CN" w:bidi="ar"/>
        </w:rPr>
        <w:t>二、</w:t>
      </w:r>
      <w:r>
        <w:rPr>
          <w:rFonts w:hint="eastAsia" w:ascii="黑体" w:hAnsi="宋体" w:eastAsia="黑体" w:cs="黑体"/>
          <w:b w:val="0"/>
          <w:color w:val="333333"/>
          <w:kern w:val="2"/>
          <w:sz w:val="32"/>
          <w:szCs w:val="32"/>
          <w:shd w:val="clear" w:fill="FFFFFF"/>
          <w:lang w:val="en-US" w:eastAsia="zh-CN" w:bidi="ar"/>
        </w:rPr>
        <w:t>主动公开政府信息情况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jc w:val="left"/>
        <w:rPr>
          <w:rFonts w:ascii="仿宋_GB2312" w:hAnsi="仿宋" w:eastAsia="仿宋_GB2312" w:cs="仿宋"/>
          <w:b/>
          <w:color w:val="333333"/>
          <w:kern w:val="2"/>
          <w:sz w:val="32"/>
          <w:szCs w:val="32"/>
          <w:shd w:val="clear" w:fill="FFFFFF"/>
          <w:lang w:val="en-US" w:eastAsia="zh-CN" w:bidi="ar"/>
        </w:rPr>
      </w:pPr>
      <w:r>
        <w:rPr>
          <w:rFonts w:ascii="仿宋_GB2312" w:hAnsi="仿宋" w:eastAsia="仿宋_GB2312" w:cs="仿宋"/>
          <w:b/>
          <w:color w:val="333333"/>
          <w:kern w:val="2"/>
          <w:sz w:val="32"/>
          <w:szCs w:val="32"/>
          <w:shd w:val="clear" w:fill="FFFFFF"/>
          <w:lang w:val="en-US" w:eastAsia="zh-CN" w:bidi="ar"/>
        </w:rPr>
        <w:t xml:space="preserve"> </w:t>
      </w:r>
    </w:p>
    <w:tbl>
      <w:tblPr>
        <w:tblStyle w:val="15"/>
        <w:tblW w:w="84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70"/>
        <w:gridCol w:w="1830"/>
        <w:gridCol w:w="225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8430"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37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信息内容</w:t>
            </w:r>
          </w:p>
        </w:tc>
        <w:tc>
          <w:tcPr>
            <w:tcW w:w="183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本年制发件数</w:t>
            </w:r>
          </w:p>
        </w:tc>
        <w:tc>
          <w:tcPr>
            <w:tcW w:w="225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本年废止件数</w:t>
            </w:r>
          </w:p>
        </w:tc>
        <w:tc>
          <w:tcPr>
            <w:tcW w:w="1980" w:type="dxa"/>
            <w:vMerge w:val="restart"/>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 w:hRule="atLeast"/>
        </w:trPr>
        <w:tc>
          <w:tcPr>
            <w:tcW w:w="237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333333"/>
                <w:sz w:val="18"/>
                <w:szCs w:val="18"/>
                <w:u w:val="none"/>
              </w:rPr>
            </w:pPr>
          </w:p>
        </w:tc>
        <w:tc>
          <w:tcPr>
            <w:tcW w:w="1830"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333333"/>
                <w:sz w:val="18"/>
                <w:szCs w:val="18"/>
                <w:u w:val="none"/>
              </w:rPr>
            </w:pPr>
          </w:p>
        </w:tc>
        <w:tc>
          <w:tcPr>
            <w:tcW w:w="2250"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333333"/>
                <w:sz w:val="18"/>
                <w:szCs w:val="18"/>
                <w:u w:val="none"/>
              </w:rPr>
            </w:pPr>
          </w:p>
        </w:tc>
        <w:tc>
          <w:tcPr>
            <w:tcW w:w="1980"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规章</w:t>
            </w:r>
          </w:p>
        </w:tc>
        <w:tc>
          <w:tcPr>
            <w:tcW w:w="18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22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198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规范性文件</w:t>
            </w:r>
          </w:p>
        </w:tc>
        <w:tc>
          <w:tcPr>
            <w:tcW w:w="18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22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198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430" w:type="dxa"/>
            <w:gridSpan w:val="4"/>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信息内容</w:t>
            </w:r>
          </w:p>
        </w:tc>
        <w:tc>
          <w:tcPr>
            <w:tcW w:w="606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行政许可</w:t>
            </w:r>
          </w:p>
        </w:tc>
        <w:tc>
          <w:tcPr>
            <w:tcW w:w="606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430" w:type="dxa"/>
            <w:gridSpan w:val="4"/>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信息内容</w:t>
            </w:r>
          </w:p>
        </w:tc>
        <w:tc>
          <w:tcPr>
            <w:tcW w:w="606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行政处罚</w:t>
            </w:r>
          </w:p>
        </w:tc>
        <w:tc>
          <w:tcPr>
            <w:tcW w:w="606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行政强制</w:t>
            </w:r>
          </w:p>
        </w:tc>
        <w:tc>
          <w:tcPr>
            <w:tcW w:w="606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430" w:type="dxa"/>
            <w:gridSpan w:val="4"/>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信息内容</w:t>
            </w:r>
          </w:p>
        </w:tc>
        <w:tc>
          <w:tcPr>
            <w:tcW w:w="6060"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9"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行政事业性收费</w:t>
            </w:r>
          </w:p>
        </w:tc>
        <w:tc>
          <w:tcPr>
            <w:tcW w:w="606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pPr>
      <w:r>
        <w:rPr>
          <w:rFonts w:hint="eastAsia" w:ascii="黑体" w:hAnsi="宋体" w:eastAsia="黑体" w:cs="黑体"/>
          <w:b w:val="0"/>
          <w:i w:val="0"/>
          <w:caps w:val="0"/>
          <w:color w:val="333333"/>
          <w:spacing w:val="0"/>
          <w:kern w:val="0"/>
          <w:sz w:val="32"/>
          <w:szCs w:val="32"/>
          <w:shd w:val="clear" w:fill="FFFFFF"/>
          <w:lang w:val="en-US" w:eastAsia="zh-CN" w:bidi="ar"/>
        </w:rPr>
        <w:t>三、收到和处理政府信息公开申请情况</w:t>
      </w:r>
    </w:p>
    <w:tbl>
      <w:tblPr>
        <w:tblStyle w:val="15"/>
        <w:tblW w:w="10095" w:type="dxa"/>
        <w:tblInd w:w="-65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20"/>
        <w:gridCol w:w="1500"/>
        <w:gridCol w:w="1440"/>
        <w:gridCol w:w="840"/>
        <w:gridCol w:w="930"/>
        <w:gridCol w:w="900"/>
        <w:gridCol w:w="975"/>
        <w:gridCol w:w="930"/>
        <w:gridCol w:w="795"/>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3960" w:type="dxa"/>
            <w:gridSpan w:val="3"/>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（本列数据的勾稽关系为：第一项加第二项之和，等于第三项加第四项之和）</w:t>
            </w:r>
          </w:p>
        </w:tc>
        <w:tc>
          <w:tcPr>
            <w:tcW w:w="6135" w:type="dxa"/>
            <w:gridSpan w:val="7"/>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3960" w:type="dxa"/>
            <w:gridSpan w:val="3"/>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rPr>
                <w:rFonts w:hint="eastAsia" w:ascii="宋体" w:hAnsi="宋体" w:eastAsia="宋体" w:cs="宋体"/>
                <w:i w:val="0"/>
                <w:color w:val="333333"/>
                <w:sz w:val="18"/>
                <w:szCs w:val="18"/>
                <w:u w:val="none"/>
              </w:rPr>
            </w:pPr>
          </w:p>
        </w:tc>
        <w:tc>
          <w:tcPr>
            <w:tcW w:w="84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自然人</w:t>
            </w:r>
          </w:p>
        </w:tc>
        <w:tc>
          <w:tcPr>
            <w:tcW w:w="4530" w:type="dxa"/>
            <w:gridSpan w:val="5"/>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法人或其他组织</w:t>
            </w:r>
          </w:p>
        </w:tc>
        <w:tc>
          <w:tcPr>
            <w:tcW w:w="765"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3960" w:type="dxa"/>
            <w:gridSpan w:val="3"/>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rPr>
                <w:rFonts w:hint="eastAsia" w:ascii="宋体" w:hAnsi="宋体" w:eastAsia="宋体" w:cs="宋体"/>
                <w:i w:val="0"/>
                <w:color w:val="333333"/>
                <w:sz w:val="18"/>
                <w:szCs w:val="18"/>
                <w:u w:val="none"/>
              </w:rPr>
            </w:pPr>
          </w:p>
        </w:tc>
        <w:tc>
          <w:tcPr>
            <w:tcW w:w="840"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商业企业</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科研机构</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社会公益组织</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法律服务机构</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其他</w:t>
            </w:r>
          </w:p>
        </w:tc>
        <w:tc>
          <w:tcPr>
            <w:tcW w:w="765"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3960"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一、本年新收政府信息公开申请数量</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3960"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二、上年结转政府信息公开申请数量</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2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三、本年度办理结果</w:t>
            </w:r>
          </w:p>
        </w:tc>
        <w:tc>
          <w:tcPr>
            <w:tcW w:w="2940"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（一）予以公开</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2940"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（二）部分公开（区分处理的，只计这一情形，不计其他情形）</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（三）不予公开</w:t>
            </w: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1.属于国家秘密</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2.其他法律行政法规禁止公开</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3.危及“三安全一稳定”</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4.保护第三方合法权益</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5.属于三类内部事务信息</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6.属于四类过程性信息</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7.属于行政执法案卷</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8.属于行政查询事项</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（四）无法提供</w:t>
            </w: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1.本机关不掌握相关政府信息</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2.没有现成信息需要另行制作</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3.补正后申请内容仍不明确</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（五）不予处理</w:t>
            </w: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1.信访举报投诉类申请</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2.重复申请</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3.要求提供公开出版物</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4.无正当理由大量反复申请</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5.要求行政机关确认或重新出具已获取信息</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5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（六）其他处理</w:t>
            </w: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1.申请人无正当理由逾期不补正、行政机关不再处理其政府信息公开申请</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9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jc w:val="cente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2.申请人逾期未按收费通知要求缴纳费用、行政机关不再处理其政府信息公开申请</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2940"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（七）总计</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3960"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四、结转下年度继续办理</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jc w:val="left"/>
      </w:pPr>
      <w:r>
        <w:rPr>
          <w:rFonts w:hint="default" w:ascii="仿宋_GB2312" w:hAnsi="仿宋" w:eastAsia="仿宋_GB2312" w:cs="仿宋"/>
          <w:b/>
          <w:color w:val="333333"/>
          <w:kern w:val="2"/>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640" w:right="0"/>
        <w:jc w:val="left"/>
      </w:pPr>
      <w:r>
        <w:rPr>
          <w:rFonts w:hint="eastAsia" w:ascii="仿宋" w:hAnsi="仿宋" w:eastAsia="仿宋" w:cs="仿宋"/>
          <w:color w:val="333333"/>
          <w:kern w:val="2"/>
          <w:sz w:val="21"/>
          <w:szCs w:val="21"/>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jc w:val="left"/>
      </w:pPr>
      <w:r>
        <w:rPr>
          <w:rFonts w:hint="eastAsia" w:ascii="黑体" w:hAnsi="宋体" w:eastAsia="黑体" w:cs="黑体"/>
          <w:b w:val="0"/>
          <w:color w:val="333333"/>
          <w:kern w:val="2"/>
          <w:sz w:val="32"/>
          <w:szCs w:val="32"/>
          <w:shd w:val="clear" w:fill="FFFFFF"/>
          <w:lang w:val="en-US" w:eastAsia="zh-CN" w:bidi="ar"/>
        </w:rPr>
        <w:t>四、政府信息公开行政复议、行政诉讼情况</w:t>
      </w:r>
    </w:p>
    <w:tbl>
      <w:tblPr>
        <w:tblStyle w:val="15"/>
        <w:tblW w:w="9748" w:type="dxa"/>
        <w:jc w:val="center"/>
        <w:tblInd w:w="0" w:type="dxa"/>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Layout w:type="fixed"/>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行政诉讼</w:t>
            </w:r>
          </w:p>
        </w:tc>
      </w:tr>
      <w:tr>
        <w:tblPrEx>
          <w:tblLayout w:type="fixed"/>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r>
              <w:rPr>
                <w:rFonts w:hint="eastAsia" w:ascii="宋体" w:hAnsi="宋体" w:cs="宋体"/>
                <w:kern w:val="0"/>
                <w:sz w:val="20"/>
              </w:rPr>
              <w:br w:type="textWrapping"/>
            </w:r>
            <w:r>
              <w:rPr>
                <w:rFonts w:hint="eastAsia" w:ascii="宋体" w:hAnsi="宋体" w:cs="宋体"/>
                <w:kern w:val="0"/>
                <w:sz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复议后起诉</w:t>
            </w:r>
          </w:p>
        </w:tc>
      </w:tr>
      <w:tr>
        <w:tblPrEx>
          <w:tblLayout w:type="fixed"/>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r>
              <w:rPr>
                <w:rFonts w:hint="eastAsia" w:ascii="宋体" w:hAnsi="宋体" w:cs="宋体"/>
                <w:kern w:val="0"/>
                <w:sz w:val="20"/>
              </w:rPr>
              <w:br w:type="textWrapping"/>
            </w:r>
            <w:r>
              <w:rPr>
                <w:rFonts w:hint="eastAsia" w:ascii="宋体" w:hAnsi="宋体" w:cs="宋体"/>
                <w:kern w:val="0"/>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其他</w:t>
            </w:r>
            <w:r>
              <w:rPr>
                <w:rFonts w:hint="eastAsia" w:ascii="宋体" w:hAnsi="宋体" w:cs="宋体"/>
                <w:color w:val="000000"/>
                <w:kern w:val="0"/>
                <w:sz w:val="20"/>
              </w:rPr>
              <w:br w:type="textWrapping"/>
            </w:r>
            <w:r>
              <w:rPr>
                <w:rFonts w:hint="eastAsia" w:ascii="宋体" w:hAnsi="宋体" w:cs="宋体"/>
                <w:color w:val="000000"/>
                <w:kern w:val="0"/>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r>
      <w:tr>
        <w:tblPrEx>
          <w:tblLayout w:type="fixed"/>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 </w:t>
            </w:r>
            <w:r>
              <w:rPr>
                <w:rFonts w:hint="eastAsia" w:ascii="宋体" w:hAnsi="宋体" w:cs="宋体"/>
                <w:kern w:val="0"/>
                <w:sz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pPr>
      <w:r>
        <w:rPr>
          <w:rFonts w:hint="eastAsia" w:ascii="宋体" w:hAnsi="宋体" w:eastAsia="宋体" w:cs="宋体"/>
          <w:i w:val="0"/>
          <w:caps w:val="0"/>
          <w:color w:val="333333"/>
          <w:spacing w:val="0"/>
          <w:kern w:val="2"/>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pPr>
      <w:r>
        <w:rPr>
          <w:rFonts w:hint="eastAsia" w:ascii="宋体" w:hAnsi="宋体" w:eastAsia="宋体" w:cs="宋体"/>
          <w:i w:val="0"/>
          <w:caps w:val="0"/>
          <w:color w:val="333333"/>
          <w:spacing w:val="0"/>
          <w:kern w:val="2"/>
          <w:sz w:val="32"/>
          <w:szCs w:val="32"/>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pPr>
      <w:r>
        <w:rPr>
          <w:rFonts w:hint="eastAsia" w:ascii="黑体" w:hAnsi="宋体" w:eastAsia="黑体" w:cs="黑体"/>
          <w:b w:val="0"/>
          <w:i w:val="0"/>
          <w:caps w:val="0"/>
          <w:color w:val="333333"/>
          <w:spacing w:val="0"/>
          <w:kern w:val="0"/>
          <w:sz w:val="32"/>
          <w:szCs w:val="32"/>
          <w:shd w:val="clear" w:fill="FFFFFF"/>
          <w:lang w:val="en-US" w:eastAsia="zh-CN"/>
        </w:rPr>
        <w:t xml:space="preserve">  </w:t>
      </w:r>
      <w:r>
        <w:rPr>
          <w:rFonts w:hint="eastAsia" w:ascii="黑体" w:hAnsi="宋体" w:eastAsia="黑体" w:cs="黑体"/>
          <w:b w:val="0"/>
          <w:i w:val="0"/>
          <w:caps w:val="0"/>
          <w:color w:val="333333"/>
          <w:spacing w:val="0"/>
          <w:kern w:val="0"/>
          <w:sz w:val="32"/>
          <w:szCs w:val="32"/>
          <w:shd w:val="clear" w:fill="FFFFFF"/>
        </w:rPr>
        <w:t>五、存在的主要问题及改进情况</w:t>
      </w:r>
    </w:p>
    <w:p>
      <w:pPr>
        <w:spacing w:line="50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2021年，墨山乡紧盯薄弱环节，坚持问题导向，采取有力措施弥补短板不足</w:t>
      </w:r>
      <w:r>
        <w:rPr>
          <w:rFonts w:hint="eastAsia" w:ascii="宋体" w:hAnsi="宋体" w:eastAsia="宋体" w:cs="宋体"/>
          <w:sz w:val="32"/>
          <w:szCs w:val="32"/>
          <w:lang w:eastAsia="zh-CN"/>
        </w:rPr>
        <w:t>，政务公开工作取得了新的进步，标准化、规范化、及时性都有较大提升。但同时依然存在不足。一是群众对政府信息公开网站的知晓率和使用率还不高。二是主动公开的政府信息与公众需求还存在一定差距。针对这些问题，墨山乡将拿出有力举措，进一步做好政务公开工作。</w:t>
      </w:r>
    </w:p>
    <w:p>
      <w:pPr>
        <w:spacing w:line="500" w:lineRule="exact"/>
        <w:rPr>
          <w:rFonts w:hint="eastAsia" w:ascii="宋体" w:hAnsi="宋体" w:eastAsia="宋体" w:cs="宋体"/>
          <w:sz w:val="32"/>
          <w:szCs w:val="32"/>
        </w:rPr>
      </w:pPr>
      <w:r>
        <w:rPr>
          <w:rFonts w:hint="eastAsia" w:ascii="宋体" w:hAnsi="宋体" w:eastAsia="宋体" w:cs="宋体"/>
          <w:sz w:val="32"/>
          <w:szCs w:val="32"/>
        </w:rPr>
        <w:t>　　1、加</w:t>
      </w:r>
      <w:r>
        <w:rPr>
          <w:rFonts w:hint="eastAsia" w:ascii="宋体" w:hAnsi="宋体" w:eastAsia="宋体" w:cs="宋体"/>
          <w:sz w:val="32"/>
          <w:szCs w:val="32"/>
          <w:lang w:eastAsia="zh-CN"/>
        </w:rPr>
        <w:t>大</w:t>
      </w:r>
      <w:r>
        <w:rPr>
          <w:rFonts w:hint="eastAsia" w:ascii="宋体" w:hAnsi="宋体" w:eastAsia="宋体" w:cs="宋体"/>
          <w:sz w:val="32"/>
          <w:szCs w:val="32"/>
        </w:rPr>
        <w:t>政府信息公开</w:t>
      </w:r>
      <w:r>
        <w:rPr>
          <w:rFonts w:hint="eastAsia" w:ascii="宋体" w:hAnsi="宋体" w:eastAsia="宋体" w:cs="宋体"/>
          <w:sz w:val="32"/>
          <w:szCs w:val="32"/>
          <w:lang w:eastAsia="zh-CN"/>
        </w:rPr>
        <w:t>工作的宣传力度，让群众了解并熟练掌握使用政府网站获取信息的方法。</w:t>
      </w:r>
    </w:p>
    <w:p>
      <w:pPr>
        <w:spacing w:line="500" w:lineRule="exact"/>
        <w:rPr>
          <w:rFonts w:hint="eastAsia" w:ascii="宋体" w:hAnsi="宋体" w:eastAsia="宋体" w:cs="宋体"/>
          <w:sz w:val="32"/>
          <w:szCs w:val="32"/>
        </w:rPr>
      </w:pPr>
      <w:r>
        <w:rPr>
          <w:rFonts w:hint="eastAsia" w:ascii="宋体" w:hAnsi="宋体" w:eastAsia="宋体" w:cs="宋体"/>
          <w:sz w:val="32"/>
          <w:szCs w:val="32"/>
        </w:rPr>
        <w:t>　　2、加大政府信息采集和发布力度，提高信息质量。广泛听取群众的意见和建议，重点公开人民群众普遍关心的热点、焦点问题。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pPr>
      <w:r>
        <w:rPr>
          <w:rFonts w:hint="eastAsia" w:ascii="黑体" w:hAnsi="宋体" w:eastAsia="黑体" w:cs="黑体"/>
          <w:b w:val="0"/>
          <w:i w:val="0"/>
          <w:caps w:val="0"/>
          <w:color w:val="333333"/>
          <w:spacing w:val="0"/>
          <w:kern w:val="0"/>
          <w:sz w:val="32"/>
          <w:szCs w:val="32"/>
          <w:shd w:val="clear" w:fill="FFFFFF"/>
          <w:lang w:val="en-US" w:eastAsia="zh-CN"/>
        </w:rPr>
        <w:t xml:space="preserve"> </w:t>
      </w:r>
      <w:r>
        <w:rPr>
          <w:rFonts w:hint="eastAsia" w:ascii="黑体" w:hAnsi="宋体" w:eastAsia="黑体" w:cs="黑体"/>
          <w:b w:val="0"/>
          <w:i w:val="0"/>
          <w:caps w:val="0"/>
          <w:color w:val="333333"/>
          <w:spacing w:val="0"/>
          <w:kern w:val="0"/>
          <w:sz w:val="32"/>
          <w:szCs w:val="32"/>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caps w:val="0"/>
          <w:color w:val="333333"/>
          <w:spacing w:val="0"/>
          <w:kern w:val="0"/>
          <w:sz w:val="32"/>
          <w:szCs w:val="32"/>
          <w:shd w:val="clear" w:fill="FFFFFF"/>
        </w:rPr>
      </w:pPr>
      <w:r>
        <w:rPr>
          <w:rFonts w:hint="eastAsia" w:ascii="宋体" w:hAnsi="宋体" w:eastAsia="宋体" w:cs="宋体"/>
          <w:i w:val="0"/>
          <w:caps w:val="0"/>
          <w:color w:val="333333"/>
          <w:spacing w:val="0"/>
          <w:kern w:val="0"/>
          <w:sz w:val="32"/>
          <w:szCs w:val="32"/>
          <w:shd w:val="clear" w:fill="FFFFFF"/>
          <w:lang w:val="en-US" w:eastAsia="zh-CN"/>
        </w:rPr>
        <w:t xml:space="preserve"> </w:t>
      </w:r>
      <w:r>
        <w:rPr>
          <w:rFonts w:hint="eastAsia" w:ascii="宋体" w:hAnsi="宋体" w:eastAsia="宋体" w:cs="宋体"/>
          <w:i w:val="0"/>
          <w:caps w:val="0"/>
          <w:color w:val="333333"/>
          <w:spacing w:val="0"/>
          <w:kern w:val="0"/>
          <w:sz w:val="32"/>
          <w:szCs w:val="32"/>
          <w:shd w:val="clear" w:fill="FFFFFF"/>
        </w:rPr>
        <w:t>无其他需要报告的事项。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caps w:val="0"/>
          <w:color w:val="333333"/>
          <w:spacing w:val="0"/>
          <w:kern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caps w:val="0"/>
          <w:color w:val="333333"/>
          <w:spacing w:val="0"/>
          <w:kern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caps w:val="0"/>
          <w:color w:val="333333"/>
          <w:spacing w:val="0"/>
          <w:kern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caps w:val="0"/>
          <w:color w:val="333333"/>
          <w:spacing w:val="0"/>
          <w:kern w:val="0"/>
          <w:sz w:val="32"/>
          <w:szCs w:val="32"/>
          <w:shd w:val="clear" w:fill="FFFFFF"/>
          <w:lang w:val="en-US" w:eastAsia="zh-CN"/>
        </w:rPr>
      </w:pPr>
      <w:r>
        <w:rPr>
          <w:rFonts w:hint="eastAsia" w:ascii="宋体" w:hAnsi="宋体" w:eastAsia="宋体" w:cs="宋体"/>
          <w:i w:val="0"/>
          <w:caps w:val="0"/>
          <w:color w:val="333333"/>
          <w:spacing w:val="0"/>
          <w:kern w:val="0"/>
          <w:sz w:val="32"/>
          <w:szCs w:val="32"/>
          <w:shd w:val="clear" w:fill="FFFFFF"/>
          <w:lang w:val="en-US" w:eastAsia="zh-CN"/>
        </w:rPr>
        <w:t xml:space="preserve">                             </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rPr>
        <w:t>上高县墨山乡人民政府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caps w:val="0"/>
          <w:color w:val="333333"/>
          <w:spacing w:val="0"/>
          <w:kern w:val="0"/>
          <w:sz w:val="32"/>
          <w:szCs w:val="32"/>
          <w:shd w:val="clear" w:fill="FFFFFF"/>
          <w:lang w:val="en-US" w:eastAsia="zh-CN"/>
        </w:rPr>
      </w:pPr>
      <w:r>
        <w:rPr>
          <w:rFonts w:hint="eastAsia" w:ascii="宋体" w:hAnsi="宋体" w:eastAsia="宋体" w:cs="宋体"/>
          <w:i w:val="0"/>
          <w:caps w:val="0"/>
          <w:color w:val="333333"/>
          <w:spacing w:val="0"/>
          <w:kern w:val="0"/>
          <w:sz w:val="32"/>
          <w:szCs w:val="32"/>
          <w:shd w:val="clear" w:fill="FFFFFF"/>
          <w:lang w:val="en-US" w:eastAsia="zh-CN"/>
        </w:rPr>
        <w:t xml:space="preserve">                                2022年1月4日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modern"/>
    <w:pitch w:val="default"/>
    <w:sig w:usb0="00000000" w:usb1="00000000" w:usb2="00000000" w:usb3="00000000" w:csb0="0000019F" w:csb1="00000000"/>
  </w:font>
  <w:font w:name="Calibri">
    <w:altName w:val="Segoe UI"/>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altName w:val="Segoe UI Symbol"/>
    <w:panose1 w:val="05050102010706020507"/>
    <w:charset w:val="02"/>
    <w:family w:val="modern"/>
    <w:pitch w:val="default"/>
    <w:sig w:usb0="00000000" w:usb1="00000000" w:usb2="00000000" w:usb3="00000000" w:csb0="80000000" w:csb1="00000000"/>
  </w:font>
  <w:font w:name="Cambria">
    <w:altName w:val="PMingLiU"/>
    <w:panose1 w:val="02040503050406030204"/>
    <w:charset w:val="00"/>
    <w:family w:val="swiss"/>
    <w:pitch w:val="default"/>
    <w:sig w:usb0="00000000" w:usb1="00000000" w:usb2="00000000" w:usb3="00000000" w:csb0="0000019F" w:csb1="00000000"/>
  </w:font>
  <w:font w:name="Calibri">
    <w:altName w:val="Segoe UI"/>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altName w:val="Segoe UI Symbol"/>
    <w:panose1 w:val="05050102010706020507"/>
    <w:charset w:val="02"/>
    <w:family w:val="swiss"/>
    <w:pitch w:val="default"/>
    <w:sig w:usb0="00000000" w:usb1="00000000" w:usb2="00000000" w:usb3="00000000" w:csb0="80000000" w:csb1="00000000"/>
  </w:font>
  <w:font w:name="Cambria">
    <w:altName w:val="PMingLiU"/>
    <w:panose1 w:val="02040503050406030204"/>
    <w:charset w:val="00"/>
    <w:family w:val="decorative"/>
    <w:pitch w:val="default"/>
    <w:sig w:usb0="00000000" w:usb1="00000000" w:usb2="00000000" w:usb3="00000000" w:csb0="0000019F" w:csb1="00000000"/>
  </w:font>
  <w:font w:name="Calibri">
    <w:altName w:val="Segoe UI"/>
    <w:panose1 w:val="020F0502020204030204"/>
    <w:charset w:val="00"/>
    <w:family w:val="modern"/>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PMingLiU">
    <w:panose1 w:val="02020500000000000000"/>
    <w:charset w:val="88"/>
    <w:family w:val="auto"/>
    <w:pitch w:val="default"/>
    <w:sig w:usb0="A00002FF" w:usb1="28CFFCFA" w:usb2="00000016" w:usb3="00000000" w:csb0="00100001" w:csb1="00000000"/>
  </w:font>
  <w:font w:name="Segoe UI">
    <w:panose1 w:val="020B0502040204020203"/>
    <w:charset w:val="00"/>
    <w:family w:val="auto"/>
    <w:pitch w:val="default"/>
    <w:sig w:usb0="E10022FF" w:usb1="C000E47F" w:usb2="00000029" w:usb3="00000000" w:csb0="200001DF" w:csb1="2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altName w:val="Segoe UI Symbol"/>
    <w:panose1 w:val="05050102010706020507"/>
    <w:charset w:val="02"/>
    <w:family w:val="decorative"/>
    <w:pitch w:val="default"/>
    <w:sig w:usb0="00000000" w:usb1="00000000" w:usb2="00000000" w:usb3="00000000" w:csb0="80000000" w:csb1="00000000"/>
  </w:font>
  <w:font w:name="monospace">
    <w:altName w:val="Courier New"/>
    <w:panose1 w:val="00000000000000000000"/>
    <w:charset w:val="00"/>
    <w:family w:val="auto"/>
    <w:pitch w:val="default"/>
    <w:sig w:usb0="00000000" w:usb1="00000000" w:usb2="00000000" w:usb3="00000000" w:csb0="00000000" w:csb1="00000000"/>
  </w:font>
  <w:font w:name="SourceHanSansCN-Bold">
    <w:altName w:val="Courier New"/>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ourceHanSansCN-Regular">
    <w:altName w:val="Courier New"/>
    <w:panose1 w:val="00000000000000000000"/>
    <w:charset w:val="00"/>
    <w:family w:val="auto"/>
    <w:pitch w:val="default"/>
    <w:sig w:usb0="00000000" w:usb1="00000000" w:usb2="00000000" w:usb3="00000000" w:csb0="00000000" w:csb1="00000000"/>
  </w:font>
  <w:font w:name="Segoe Print">
    <w:altName w:val="Times New Roman"/>
    <w:panose1 w:val="02000600000000000000"/>
    <w:charset w:val="00"/>
    <w:family w:val="auto"/>
    <w:pitch w:val="default"/>
    <w:sig w:usb0="00000000" w:usb1="00000000" w:usb2="00000000" w:usb3="00000000" w:csb0="2000009F" w:csb1="47010000"/>
  </w:font>
  <w:font w:name="Courier New">
    <w:panose1 w:val="02070309020205020404"/>
    <w:charset w:val="00"/>
    <w:family w:val="auto"/>
    <w:pitch w:val="default"/>
    <w:sig w:usb0="E0002AFF" w:usb1="C0007843" w:usb2="00000009" w:usb3="00000000" w:csb0="400001FF" w:csb1="FFFF0000"/>
  </w:font>
  <w:font w:name="Segoe UI">
    <w:panose1 w:val="020B0502040204020203"/>
    <w:charset w:val="00"/>
    <w:family w:val="modern"/>
    <w:pitch w:val="default"/>
    <w:sig w:usb0="E10022FF" w:usb1="C000E47F" w:usb2="00000029" w:usb3="00000000" w:csb0="200001DF" w:csb1="2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swiss"/>
    <w:pitch w:val="default"/>
    <w:sig w:usb0="E10022FF" w:usb1="C000E47F" w:usb2="00000029" w:usb3="00000000" w:csb0="200001DF" w:csb1="20000000"/>
  </w:font>
  <w:font w:name="Segoe UI">
    <w:panose1 w:val="020B0502040204020203"/>
    <w:charset w:val="00"/>
    <w:family w:val="decorative"/>
    <w:pitch w:val="default"/>
    <w:sig w:usb0="E10022FF" w:usb1="C000E47F" w:usb2="00000029" w:usb3="00000000" w:csb0="200001DF" w:csb1="20000000"/>
  </w:font>
  <w:font w:name="SourceHanSansCN-Bold">
    <w:altName w:val="Times New Roman"/>
    <w:panose1 w:val="00000000000000000000"/>
    <w:charset w:val="00"/>
    <w:family w:val="decorative"/>
    <w:pitch w:val="default"/>
    <w:sig w:usb0="00000000" w:usb1="00000000" w:usb2="00000000" w:usb3="00000000" w:csb0="00040001" w:csb1="00000000"/>
  </w:font>
  <w:font w:name="楷体">
    <w:altName w:val="楷体_GB2312"/>
    <w:panose1 w:val="02010609060101010101"/>
    <w:charset w:val="86"/>
    <w:family w:val="roman"/>
    <w:pitch w:val="default"/>
    <w:sig w:usb0="00000000" w:usb1="00000000"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altName w:val="楷体_GB2312"/>
    <w:panose1 w:val="00000000000000000000"/>
    <w:charset w:val="00"/>
    <w:family w:val="auto"/>
    <w:pitch w:val="default"/>
    <w:sig w:usb0="00000000" w:usb1="00000000" w:usb2="00000000" w:usb3="00000000" w:csb0="00000000" w:csb1="00000000"/>
  </w:font>
  <w:font w:name="Segoe UI">
    <w:panose1 w:val="020B0502040204020203"/>
    <w:charset w:val="00"/>
    <w:family w:val="roman"/>
    <w:pitch w:val="default"/>
    <w:sig w:usb0="E10022FF" w:usb1="C000E47F" w:usb2="00000029" w:usb3="00000000" w:csb0="200001DF" w:csb1="20000000"/>
  </w:font>
  <w:font w:name="SourceHanSansCN-Bold">
    <w:altName w:val="Times New Roman"/>
    <w:panose1 w:val="00000000000000000000"/>
    <w:charset w:val="00"/>
    <w:family w:val="roman"/>
    <w:pitch w:val="default"/>
    <w:sig w:usb0="00000000" w:usb1="00000000" w:usb2="00000000"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楷体_GB2312">
    <w:panose1 w:val="02010609030101010101"/>
    <w:charset w:val="86"/>
    <w:family w:val="roman"/>
    <w:pitch w:val="default"/>
    <w:sig w:usb0="00000001" w:usb1="080E0000" w:usb2="00000000" w:usb3="00000000" w:csb0="00040000" w:csb1="00000000"/>
  </w:font>
  <w:font w:name="SourceHanSansCN-Bold">
    <w:altName w:val="Times New Roman"/>
    <w:panose1 w:val="00000000000000000000"/>
    <w:charset w:val="00"/>
    <w:family w:val="modern"/>
    <w:pitch w:val="default"/>
    <w:sig w:usb0="00000000" w:usb1="00000000" w:usb2="00000000" w:usb3="00000000" w:csb0="00040001" w:csb1="00000000"/>
  </w:font>
  <w:font w:name="楷体">
    <w:altName w:val="楷体_GB2312"/>
    <w:panose1 w:val="02010609060101010101"/>
    <w:charset w:val="86"/>
    <w:family w:val="swiss"/>
    <w:pitch w:val="default"/>
    <w:sig w:usb0="00000000" w:usb1="00000000" w:usb2="00000016" w:usb3="00000000" w:csb0="00040001" w:csb1="00000000"/>
  </w:font>
  <w:font w:name="楷体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964C3"/>
    <w:rsid w:val="015B6C12"/>
    <w:rsid w:val="0350782A"/>
    <w:rsid w:val="047233FD"/>
    <w:rsid w:val="07B415E9"/>
    <w:rsid w:val="08827F64"/>
    <w:rsid w:val="0A8D4D39"/>
    <w:rsid w:val="0B8D7231"/>
    <w:rsid w:val="0C144974"/>
    <w:rsid w:val="0CAF4C5B"/>
    <w:rsid w:val="0CB2129C"/>
    <w:rsid w:val="0CC67512"/>
    <w:rsid w:val="0D666F34"/>
    <w:rsid w:val="0DA844C8"/>
    <w:rsid w:val="0EBA4C50"/>
    <w:rsid w:val="0F9B3EA9"/>
    <w:rsid w:val="11A011DF"/>
    <w:rsid w:val="122D1CFF"/>
    <w:rsid w:val="12697BB7"/>
    <w:rsid w:val="15937239"/>
    <w:rsid w:val="171D5919"/>
    <w:rsid w:val="17CE53E3"/>
    <w:rsid w:val="1A941108"/>
    <w:rsid w:val="1AAA0198"/>
    <w:rsid w:val="1ACE0502"/>
    <w:rsid w:val="1B8C239F"/>
    <w:rsid w:val="21F15AD3"/>
    <w:rsid w:val="23027AE2"/>
    <w:rsid w:val="230E7AD4"/>
    <w:rsid w:val="248467CC"/>
    <w:rsid w:val="24997BE8"/>
    <w:rsid w:val="25EF4C26"/>
    <w:rsid w:val="262C038D"/>
    <w:rsid w:val="28AC1785"/>
    <w:rsid w:val="28DD110B"/>
    <w:rsid w:val="2A475513"/>
    <w:rsid w:val="2B5E50BE"/>
    <w:rsid w:val="2EB2138D"/>
    <w:rsid w:val="2EFB3036"/>
    <w:rsid w:val="30782A5F"/>
    <w:rsid w:val="31982302"/>
    <w:rsid w:val="31A067DD"/>
    <w:rsid w:val="334F5366"/>
    <w:rsid w:val="33652AF5"/>
    <w:rsid w:val="34E50E2D"/>
    <w:rsid w:val="351A27DC"/>
    <w:rsid w:val="35BB7618"/>
    <w:rsid w:val="36547534"/>
    <w:rsid w:val="368E1CC5"/>
    <w:rsid w:val="37661868"/>
    <w:rsid w:val="38DE3F93"/>
    <w:rsid w:val="399A1E88"/>
    <w:rsid w:val="3A076032"/>
    <w:rsid w:val="3ABD3986"/>
    <w:rsid w:val="3C884117"/>
    <w:rsid w:val="406F4AE8"/>
    <w:rsid w:val="409E787A"/>
    <w:rsid w:val="41D42A52"/>
    <w:rsid w:val="42067397"/>
    <w:rsid w:val="42651C1E"/>
    <w:rsid w:val="42AE14DC"/>
    <w:rsid w:val="449C00D8"/>
    <w:rsid w:val="484843B5"/>
    <w:rsid w:val="48D336A2"/>
    <w:rsid w:val="499E7452"/>
    <w:rsid w:val="4B453B6A"/>
    <w:rsid w:val="4DC14C0B"/>
    <w:rsid w:val="4DDB09B1"/>
    <w:rsid w:val="4DF71A9D"/>
    <w:rsid w:val="4FEF4D3C"/>
    <w:rsid w:val="51466890"/>
    <w:rsid w:val="54E246BF"/>
    <w:rsid w:val="56D964C3"/>
    <w:rsid w:val="58745683"/>
    <w:rsid w:val="59751006"/>
    <w:rsid w:val="5A2469F7"/>
    <w:rsid w:val="5C7D459C"/>
    <w:rsid w:val="5D0B65AA"/>
    <w:rsid w:val="5D29539B"/>
    <w:rsid w:val="5DC74EF4"/>
    <w:rsid w:val="5EC771B1"/>
    <w:rsid w:val="610E1069"/>
    <w:rsid w:val="63D443E3"/>
    <w:rsid w:val="65306066"/>
    <w:rsid w:val="65C74891"/>
    <w:rsid w:val="67DD5250"/>
    <w:rsid w:val="68085199"/>
    <w:rsid w:val="688732D5"/>
    <w:rsid w:val="689F4D5A"/>
    <w:rsid w:val="6AA91747"/>
    <w:rsid w:val="6B634EF1"/>
    <w:rsid w:val="6DC72875"/>
    <w:rsid w:val="6E5D6473"/>
    <w:rsid w:val="71032E3B"/>
    <w:rsid w:val="71072478"/>
    <w:rsid w:val="711E0CFC"/>
    <w:rsid w:val="73D4768C"/>
    <w:rsid w:val="73EA0781"/>
    <w:rsid w:val="750C1C59"/>
    <w:rsid w:val="75916438"/>
    <w:rsid w:val="77913E8E"/>
    <w:rsid w:val="78973AF7"/>
    <w:rsid w:val="792D0B36"/>
    <w:rsid w:val="797C6740"/>
    <w:rsid w:val="798238E1"/>
    <w:rsid w:val="7AC701AD"/>
    <w:rsid w:val="7B4954F3"/>
    <w:rsid w:val="7B4A58A2"/>
    <w:rsid w:val="7D8B5D3C"/>
    <w:rsid w:val="7E6D26B3"/>
    <w:rsid w:val="7EA92158"/>
    <w:rsid w:val="7EF25A45"/>
    <w:rsid w:val="7F5A293B"/>
    <w:rsid w:val="7FA016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4">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800080"/>
      <w:u w:val="none"/>
    </w:rPr>
  </w:style>
  <w:style w:type="character" w:styleId="6">
    <w:name w:val="HTML Definition"/>
    <w:basedOn w:val="4"/>
    <w:qFormat/>
    <w:uiPriority w:val="0"/>
  </w:style>
  <w:style w:type="character" w:styleId="7">
    <w:name w:val="HTML Typewriter"/>
    <w:basedOn w:val="4"/>
    <w:qFormat/>
    <w:uiPriority w:val="0"/>
    <w:rPr>
      <w:rFonts w:ascii="monospace" w:hAnsi="monospace" w:eastAsia="monospace" w:cs="monospace"/>
      <w:sz w:val="20"/>
    </w:rPr>
  </w:style>
  <w:style w:type="character" w:styleId="8">
    <w:name w:val="HTML Acronym"/>
    <w:basedOn w:val="4"/>
    <w:qFormat/>
    <w:uiPriority w:val="0"/>
  </w:style>
  <w:style w:type="character" w:styleId="9">
    <w:name w:val="HTML Variable"/>
    <w:basedOn w:val="4"/>
    <w:qFormat/>
    <w:uiPriority w:val="0"/>
  </w:style>
  <w:style w:type="character" w:styleId="10">
    <w:name w:val="Hyperlink"/>
    <w:basedOn w:val="4"/>
    <w:qFormat/>
    <w:uiPriority w:val="0"/>
    <w:rPr>
      <w:color w:val="0000FF"/>
      <w:u w:val="none"/>
    </w:rPr>
  </w:style>
  <w:style w:type="character" w:styleId="11">
    <w:name w:val="HTML Code"/>
    <w:basedOn w:val="4"/>
    <w:qFormat/>
    <w:uiPriority w:val="0"/>
    <w:rPr>
      <w:rFonts w:hint="default" w:ascii="monospace" w:hAnsi="monospace" w:eastAsia="monospace" w:cs="monospace"/>
      <w:sz w:val="20"/>
    </w:rPr>
  </w:style>
  <w:style w:type="character" w:styleId="12">
    <w:name w:val="HTML Cite"/>
    <w:basedOn w:val="4"/>
    <w:qFormat/>
    <w:uiPriority w:val="0"/>
  </w:style>
  <w:style w:type="character" w:styleId="13">
    <w:name w:val="HTML Keyboard"/>
    <w:basedOn w:val="4"/>
    <w:qFormat/>
    <w:uiPriority w:val="0"/>
    <w:rPr>
      <w:rFonts w:hint="default" w:ascii="monospace" w:hAnsi="monospace" w:eastAsia="monospace" w:cs="monospace"/>
      <w:sz w:val="20"/>
    </w:rPr>
  </w:style>
  <w:style w:type="character" w:styleId="14">
    <w:name w:val="HTML Sample"/>
    <w:basedOn w:val="4"/>
    <w:qFormat/>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2021-01-30T12:23:00Z</dcterms:created>
  <dc:creator>黑蚂蚁</dc:creator>
  <cp:lastModifiedBy>Administrator</cp:lastModifiedBy>
  <dcterms:modified xsi:type="dcterms:W3CDTF">2022-01-06T08:24:22Z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833A26A9331D4FCA8B94364D46062396</vt:lpwstr>
  </property>
</Properties>
</file>