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本报告依据《中华人民共和国政府信息公开条例》（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以下简称新《条例》）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、《国务院办公厅关于印发政府网站发展指引的通知》及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国务院办公厅政府信息与政务公开办公室国办公开办函〔2021〕30号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等文件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要求编制。本年度报告中所列数据的统计期限自202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年1月1日起至202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年12月31日止。本年度报告的电子版可以从上高县人民政府网站（http://www.shanggao.gov.cn）下载。如对本报告有任何疑问，请与翰堂镇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党政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办公室联系（地址：上高县翰堂镇翰堂街1号，电话：0795-2472005，邮编：336405）。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年翰堂镇坚持以习近平新时代中国特色社会主义思想为指导，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深入贯彻落实党的二十大精神。严格按照《条例》及省市县政府信息公开有关工作要求。始终坚持以人民为中心，并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及时更新完善相关信息，认真履行公开责任。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000000"/>
          <w:spacing w:val="0"/>
          <w:sz w:val="26"/>
          <w:szCs w:val="26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我镇贯彻落实各项工作，及时主动公开本级政府文件、会议开放、财政预算、决算信息等应当主动公开的政府信息。全年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全镇政府信息公开信息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，确保公开的信息及时有效合法。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2023年1月1日至2023年12月31日，我镇收到群众要求公开的事项0项。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线上依申请公开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0项，线下依申请公开0项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2023年度，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建立完善公开流程、严格审核发布流程、依法依规发布公开信息。确保政府信息公开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合法性、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透明性、有效性、准确性，严厉杜绝了涉敏涉密信息的公开。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000000"/>
          <w:spacing w:val="0"/>
          <w:sz w:val="26"/>
          <w:szCs w:val="26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规范化平台建设管理工作，严格按照《条例》开展平台工作。对平台内容进行及时修正，规范平台板块内容设置，依照有关工作要求，对部分栏目进行了调整，降低了阅读门槛、有力地促进了信息公开工作的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监督保障情况 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2023年度，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根据县政府信息公开统一工作部署和要求，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确保信息公开工作的依法依规，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分配专职干部、成立专职小组管理政务公开工作，并将政务公开纳入了年度绩效考核内容。开展了线上政务公开满意度打分，综合满意率达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93.2%。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本单位政府信息公开工作运行正常有序，工作开展依法依规。未收到群众举报事项。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both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  <w:gridCol w:w="617"/>
        <w:gridCol w:w="616"/>
        <w:gridCol w:w="616"/>
        <w:gridCol w:w="616"/>
        <w:gridCol w:w="616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6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3" w:type="pct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66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6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一）存在的问题： 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是个别栏目、部分信息公开更新不够及时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部分文件公开方面存在简单粗暴，没有做好政策解读工作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（二）下一步打算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一是务实作风，加强业务人员培训，提升负责人员的综合业务能力。强化督导，对应公开的内容及时公开，吸收借鉴其他县直单位及其他乡镇好的做法，以更好地开展政务公开工作；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二是做好文件梳理与文件解读工作，确保信息公开的通俗易懂、简明有效。优化工作流程，积极做好政策解读工作，确报政策解读的质量和水平。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3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政务公开要点落实情况：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一是拓宽公开领域，做到“应公开尽公开”的同时，也注重公开内容不涉密不涉敏；二是着力疏通群众反馈渠道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采取“线上”与“线下”相结合的方式做好政务公开。及时准确地公开群众热切关注的重事要事；三是着力做好政务公开责任落实。由领导班子统筹全局、部门负责人抓好工作落实，确保政务公开工作开展流程有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2023年，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本年度依申请公开政府信息未收取任何费用。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其他未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尽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事宜，请请登录上高县人民政府网（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"http://http://www.shanggao.gov.cn" </w:instrTex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http://www.shanggao.gov.cn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）查询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6997D"/>
    <w:multiLevelType w:val="singleLevel"/>
    <w:tmpl w:val="0946997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398351"/>
    <w:multiLevelType w:val="singleLevel"/>
    <w:tmpl w:val="5439835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ODRiNjA5Mjc3MDFkZmFhNTIwMTRjYTIyY2ZjMzEifQ=="/>
  </w:docVars>
  <w:rsids>
    <w:rsidRoot w:val="2D826685"/>
    <w:rsid w:val="02676D35"/>
    <w:rsid w:val="08CE609D"/>
    <w:rsid w:val="0F84768E"/>
    <w:rsid w:val="29B80978"/>
    <w:rsid w:val="2D826685"/>
    <w:rsid w:val="54482775"/>
    <w:rsid w:val="59320105"/>
    <w:rsid w:val="5DAC78BD"/>
    <w:rsid w:val="5E5834B4"/>
    <w:rsid w:val="73D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2024-01-12T05:03:00Z</dcterms:created>
  <dc:creator>胡待海</dc:creator>
  <cp:lastModifiedBy>胡待海</cp:lastModifiedBy>
  <dcterms:modified xsi:type="dcterms:W3CDTF">2024-01-12T13:11:18Z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3190003BF4D941B69F6D67A0533593F5_11</vt:lpwstr>
  </property>
</Properties>
</file>