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firstLine="0" w:firstLineChars="0"/>
        <w:jc w:val="center"/>
        <w:textAlignment w:val="auto"/>
        <w:rPr>
          <w:rFonts w:hint="eastAsia" w:ascii="方正小标宋简体" w:hAnsi="方正小标宋简体" w:eastAsia="方正小标宋简体" w:cs="方正小标宋简体"/>
          <w:color w:val="000000"/>
          <w:kern w:val="32"/>
          <w:sz w:val="44"/>
          <w:szCs w:val="44"/>
        </w:rPr>
      </w:pPr>
      <w:r>
        <w:rPr>
          <w:rFonts w:hint="eastAsia" w:ascii="方正小标宋简体" w:hAnsi="方正小标宋简体" w:eastAsia="方正小标宋简体" w:cs="方正小标宋简体"/>
          <w:color w:val="000000"/>
          <w:kern w:val="32"/>
          <w:sz w:val="44"/>
          <w:szCs w:val="44"/>
        </w:rPr>
        <w:t>上高县市场监督管理局202</w:t>
      </w:r>
      <w:r>
        <w:rPr>
          <w:rFonts w:hint="eastAsia" w:ascii="方正小标宋简体" w:hAnsi="方正小标宋简体" w:eastAsia="方正小标宋简体" w:cs="方正小标宋简体"/>
          <w:color w:val="000000"/>
          <w:kern w:val="32"/>
          <w:sz w:val="44"/>
          <w:szCs w:val="44"/>
          <w:lang w:val="en-US" w:eastAsia="zh-CN"/>
        </w:rPr>
        <w:t>2</w:t>
      </w:r>
      <w:r>
        <w:rPr>
          <w:rFonts w:hint="eastAsia" w:ascii="方正小标宋简体" w:hAnsi="方正小标宋简体" w:eastAsia="方正小标宋简体" w:cs="方正小标宋简体"/>
          <w:color w:val="000000"/>
          <w:kern w:val="32"/>
          <w:sz w:val="44"/>
          <w:szCs w:val="44"/>
        </w:rPr>
        <w:t>年政府信息公开工作年度报告</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firstLine="0" w:firstLineChars="0"/>
        <w:jc w:val="center"/>
        <w:textAlignment w:val="auto"/>
        <w:rPr>
          <w:rFonts w:hint="eastAsia" w:ascii="方正小标宋简体" w:hAnsi="方正小标宋简体" w:eastAsia="方正小标宋简体" w:cs="方正小标宋简体"/>
          <w:color w:val="000000"/>
          <w:kern w:val="32"/>
          <w:sz w:val="44"/>
          <w:szCs w:val="44"/>
        </w:rPr>
      </w:pP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i w:val="0"/>
          <w:iCs w:val="0"/>
          <w:caps w:val="0"/>
          <w:color w:val="000000"/>
          <w:spacing w:val="0"/>
          <w:sz w:val="32"/>
          <w:szCs w:val="32"/>
          <w:shd w:val="clear" w:fill="FFFFFF"/>
        </w:rPr>
      </w:pPr>
      <w:r>
        <w:rPr>
          <w:rFonts w:ascii="仿宋" w:hAnsi="仿宋" w:eastAsia="仿宋" w:cs="仿宋"/>
          <w:i w:val="0"/>
          <w:iCs w:val="0"/>
          <w:caps w:val="0"/>
          <w:color w:val="000000"/>
          <w:spacing w:val="0"/>
          <w:sz w:val="32"/>
          <w:szCs w:val="32"/>
        </w:rPr>
        <w:t>本报告依据《中华人民共和国政府信息公开条例》（国务院令第</w:t>
      </w:r>
      <w:r>
        <w:rPr>
          <w:rFonts w:hint="eastAsia" w:ascii="仿宋" w:hAnsi="仿宋" w:eastAsia="仿宋" w:cs="仿宋"/>
          <w:i w:val="0"/>
          <w:iCs w:val="0"/>
          <w:caps w:val="0"/>
          <w:color w:val="000000"/>
          <w:spacing w:val="0"/>
          <w:sz w:val="32"/>
          <w:szCs w:val="32"/>
        </w:rPr>
        <w:t>711号，以下简称新《条例》）和《国务院办公厅政府信息与政务公开办公室关于政府信息公开工作年度报告有关事项的通知》（国办公开办函〔2019〕60号）要求，由上高县市场监督管理局结合有关统计数据编制。本年度报告中所列数据的统计期限自202</w:t>
      </w:r>
      <w:r>
        <w:rPr>
          <w:rFonts w:hint="eastAsia" w:ascii="仿宋" w:hAnsi="仿宋" w:eastAsia="仿宋" w:cs="仿宋"/>
          <w:i w:val="0"/>
          <w:iCs w:val="0"/>
          <w:caps w:val="0"/>
          <w:color w:val="000000"/>
          <w:spacing w:val="0"/>
          <w:sz w:val="32"/>
          <w:szCs w:val="32"/>
          <w:lang w:val="en-US" w:eastAsia="zh-CN"/>
        </w:rPr>
        <w:t>2</w:t>
      </w:r>
      <w:r>
        <w:rPr>
          <w:rFonts w:hint="eastAsia" w:ascii="仿宋" w:hAnsi="仿宋" w:eastAsia="仿宋" w:cs="仿宋"/>
          <w:i w:val="0"/>
          <w:iCs w:val="0"/>
          <w:caps w:val="0"/>
          <w:color w:val="000000"/>
          <w:spacing w:val="0"/>
          <w:sz w:val="32"/>
          <w:szCs w:val="32"/>
        </w:rPr>
        <w:t>年1月1日起至202</w:t>
      </w:r>
      <w:r>
        <w:rPr>
          <w:rFonts w:hint="eastAsia" w:ascii="仿宋" w:hAnsi="仿宋" w:eastAsia="仿宋" w:cs="仿宋"/>
          <w:i w:val="0"/>
          <w:iCs w:val="0"/>
          <w:caps w:val="0"/>
          <w:color w:val="000000"/>
          <w:spacing w:val="0"/>
          <w:sz w:val="32"/>
          <w:szCs w:val="32"/>
          <w:lang w:val="en-US" w:eastAsia="zh-CN"/>
        </w:rPr>
        <w:t>2</w:t>
      </w:r>
      <w:r>
        <w:rPr>
          <w:rFonts w:hint="eastAsia" w:ascii="仿宋" w:hAnsi="仿宋" w:eastAsia="仿宋" w:cs="仿宋"/>
          <w:i w:val="0"/>
          <w:iCs w:val="0"/>
          <w:caps w:val="0"/>
          <w:color w:val="000000"/>
          <w:spacing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w:t>
      </w:r>
      <w:r>
        <w:rPr>
          <w:rFonts w:hint="eastAsia" w:ascii="仿宋" w:hAnsi="仿宋" w:eastAsia="仿宋" w:cs="仿宋"/>
          <w:i w:val="0"/>
          <w:iCs w:val="0"/>
          <w:caps w:val="0"/>
          <w:color w:val="000000"/>
          <w:spacing w:val="0"/>
          <w:sz w:val="32"/>
          <w:szCs w:val="32"/>
          <w:shd w:val="clear" w:fill="FFFFFF"/>
        </w:rPr>
        <w:t>（http://www.shanggao.gov.cn）</w:t>
      </w:r>
      <w:r>
        <w:rPr>
          <w:rFonts w:hint="eastAsia" w:ascii="仿宋" w:hAnsi="仿宋" w:eastAsia="仿宋" w:cs="仿宋"/>
          <w:i w:val="0"/>
          <w:iCs w:val="0"/>
          <w:caps w:val="0"/>
          <w:color w:val="000000"/>
          <w:spacing w:val="0"/>
          <w:sz w:val="32"/>
          <w:szCs w:val="32"/>
        </w:rPr>
        <w:t>下载。如对本报告有任何疑问，请与上高县市场监督管理局联系</w:t>
      </w:r>
      <w:r>
        <w:rPr>
          <w:rFonts w:hint="eastAsia" w:ascii="仿宋" w:hAnsi="仿宋" w:eastAsia="仿宋" w:cs="仿宋"/>
          <w:i w:val="0"/>
          <w:iCs w:val="0"/>
          <w:caps w:val="0"/>
          <w:color w:val="000000"/>
          <w:spacing w:val="0"/>
          <w:sz w:val="32"/>
          <w:szCs w:val="32"/>
          <w:shd w:val="clear" w:fill="FFFFFF"/>
        </w:rPr>
        <w:t>（地址：上高县行政综合办公大楼0229，邮编：336400，电话：0795—2511593）。</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ascii="黑体" w:hAnsi="黑体" w:eastAsia="黑体"/>
          <w:bCs/>
          <w:color w:val="000000"/>
          <w:kern w:val="32"/>
          <w:sz w:val="32"/>
          <w:szCs w:val="32"/>
        </w:rPr>
      </w:pPr>
      <w:r>
        <w:rPr>
          <w:rFonts w:hint="eastAsia" w:ascii="黑体" w:hAnsi="黑体" w:eastAsia="黑体"/>
          <w:bCs/>
          <w:color w:val="000000"/>
          <w:kern w:val="32"/>
          <w:sz w:val="32"/>
          <w:szCs w:val="32"/>
          <w:shd w:val="clear" w:color="auto" w:fill="FFFFFF"/>
        </w:rPr>
        <w:t>一、总体情况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cs="Calibri"/>
          <w:i w:val="0"/>
          <w:iCs w:val="0"/>
          <w:caps w:val="0"/>
          <w:color w:val="000000"/>
          <w:spacing w:val="0"/>
          <w:sz w:val="32"/>
          <w:szCs w:val="32"/>
        </w:rPr>
      </w:pPr>
      <w:r>
        <w:rPr>
          <w:rFonts w:ascii="仿宋" w:hAnsi="仿宋" w:eastAsia="仿宋" w:cs="仿宋"/>
          <w:i w:val="0"/>
          <w:iCs w:val="0"/>
          <w:caps w:val="0"/>
          <w:color w:val="000000"/>
          <w:spacing w:val="0"/>
          <w:sz w:val="32"/>
          <w:szCs w:val="32"/>
          <w:shd w:val="clear" w:fill="FFFFFF"/>
        </w:rPr>
        <w:t>202</w:t>
      </w:r>
      <w:r>
        <w:rPr>
          <w:rFonts w:hint="eastAsia" w:ascii="仿宋" w:hAnsi="仿宋" w:eastAsia="仿宋" w:cs="仿宋"/>
          <w:i w:val="0"/>
          <w:iCs w:val="0"/>
          <w:caps w:val="0"/>
          <w:color w:val="000000"/>
          <w:spacing w:val="0"/>
          <w:sz w:val="32"/>
          <w:szCs w:val="32"/>
          <w:shd w:val="clear" w:fill="FFFFFF"/>
          <w:lang w:val="en-US" w:eastAsia="zh-CN"/>
        </w:rPr>
        <w:t>2</w:t>
      </w:r>
      <w:r>
        <w:rPr>
          <w:rFonts w:ascii="仿宋" w:hAnsi="仿宋" w:eastAsia="仿宋" w:cs="仿宋"/>
          <w:i w:val="0"/>
          <w:iCs w:val="0"/>
          <w:caps w:val="0"/>
          <w:color w:val="000000"/>
          <w:spacing w:val="0"/>
          <w:sz w:val="32"/>
          <w:szCs w:val="32"/>
          <w:shd w:val="clear" w:fill="FFFFFF"/>
        </w:rPr>
        <w:t>年上高县市场监督管理局坚持以习近平新时代中国特色社会主义思想为指导，深入贯彻党的</w:t>
      </w:r>
      <w:r>
        <w:rPr>
          <w:rFonts w:hint="eastAsia" w:ascii="仿宋" w:hAnsi="仿宋" w:eastAsia="仿宋" w:cs="仿宋"/>
          <w:i w:val="0"/>
          <w:iCs w:val="0"/>
          <w:caps w:val="0"/>
          <w:color w:val="000000"/>
          <w:spacing w:val="0"/>
          <w:sz w:val="32"/>
          <w:szCs w:val="32"/>
          <w:shd w:val="clear" w:fill="FFFFFF"/>
          <w:lang w:eastAsia="zh-CN"/>
        </w:rPr>
        <w:t>二十</w:t>
      </w:r>
      <w:r>
        <w:rPr>
          <w:rFonts w:ascii="仿宋" w:hAnsi="仿宋" w:eastAsia="仿宋" w:cs="仿宋"/>
          <w:i w:val="0"/>
          <w:iCs w:val="0"/>
          <w:caps w:val="0"/>
          <w:color w:val="000000"/>
          <w:spacing w:val="0"/>
          <w:sz w:val="32"/>
          <w:szCs w:val="32"/>
          <w:shd w:val="clear" w:fill="FFFFFF"/>
        </w:rPr>
        <w:t>大精神，严格落实《国务院办公厅印发〈关于全面推进政务公开工作的意见〉实施细则的通知》（国办发〔2016〕80号）和《国务院办公厅关于印发2020年政务公开工作要点的通知》（国办发〔2020〕17号）的要求，</w:t>
      </w:r>
      <w:r>
        <w:rPr>
          <w:rFonts w:hint="eastAsia" w:ascii="仿宋" w:hAnsi="仿宋" w:eastAsia="仿宋" w:cs="仿宋"/>
          <w:i w:val="0"/>
          <w:iCs w:val="0"/>
          <w:caps w:val="0"/>
          <w:color w:val="000000"/>
          <w:spacing w:val="0"/>
          <w:sz w:val="32"/>
          <w:szCs w:val="32"/>
          <w:shd w:val="clear" w:fill="FFFFFF"/>
        </w:rPr>
        <w:t>紧紧围绕市场监管工作职责和群众关注关切，加大公开力度，深化政府信息公开内容，加强政府信息公开基础性工作。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b w:val="0"/>
          <w:bCs w:val="0"/>
          <w:i w:val="0"/>
          <w:iCs w:val="0"/>
          <w:caps w:val="0"/>
          <w:color w:val="000000"/>
          <w:spacing w:val="0"/>
          <w:sz w:val="32"/>
          <w:szCs w:val="32"/>
        </w:rPr>
      </w:pPr>
      <w:r>
        <w:rPr>
          <w:rFonts w:hint="eastAsia" w:ascii="楷体" w:hAnsi="楷体" w:eastAsia="楷体" w:cs="楷体"/>
          <w:b w:val="0"/>
          <w:bCs w:val="0"/>
          <w:i w:val="0"/>
          <w:iCs w:val="0"/>
          <w:caps w:val="0"/>
          <w:color w:val="000000"/>
          <w:spacing w:val="0"/>
          <w:kern w:val="0"/>
          <w:sz w:val="32"/>
          <w:szCs w:val="32"/>
          <w:shd w:val="clear" w:fill="FFFFFF"/>
          <w:lang w:val="en-US" w:eastAsia="zh-CN" w:bidi="ar"/>
        </w:rPr>
        <w:t>（一）主动公开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2022年上高县市场监督管理局及时主动公开财政预算、决算信息和法律、法规、规章和国家有关规定应当主动公开的其他政府信息，有力保障公众的知情权、参与权、监督权。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b w:val="0"/>
          <w:bCs w:val="0"/>
          <w:i w:val="0"/>
          <w:iCs w:val="0"/>
          <w:caps w:val="0"/>
          <w:color w:val="000000"/>
          <w:spacing w:val="0"/>
          <w:kern w:val="0"/>
          <w:sz w:val="32"/>
          <w:szCs w:val="32"/>
          <w:shd w:val="clear" w:fill="FFFFFF"/>
          <w:lang w:val="en-US" w:eastAsia="zh-CN" w:bidi="ar"/>
        </w:rPr>
      </w:pPr>
      <w:r>
        <w:rPr>
          <w:rFonts w:hint="eastAsia" w:ascii="楷体" w:hAnsi="楷体" w:eastAsia="楷体" w:cs="楷体"/>
          <w:b w:val="0"/>
          <w:bCs w:val="0"/>
          <w:i w:val="0"/>
          <w:iCs w:val="0"/>
          <w:caps w:val="0"/>
          <w:color w:val="000000"/>
          <w:spacing w:val="0"/>
          <w:kern w:val="0"/>
          <w:sz w:val="32"/>
          <w:szCs w:val="32"/>
          <w:shd w:val="clear" w:fill="FFFFFF"/>
          <w:lang w:val="en-US" w:eastAsia="zh-CN" w:bidi="ar"/>
        </w:rPr>
        <w:t>（二）依申请公开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根据《中华人民共和国政府信息公开条例》，我局全面梳理和优化依申请公开流程,健全工作机制,规范政府信息依申请公开的申请主体和申请程序,明确受理申请机关、受理答复程序、答复时限及收费标准，合力有序推进政府信息依申请公开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b w:val="0"/>
          <w:bCs w:val="0"/>
          <w:i w:val="0"/>
          <w:iCs w:val="0"/>
          <w:caps w:val="0"/>
          <w:color w:val="000000"/>
          <w:spacing w:val="0"/>
          <w:kern w:val="0"/>
          <w:sz w:val="32"/>
          <w:szCs w:val="32"/>
          <w:shd w:val="clear" w:fill="FFFFFF"/>
          <w:lang w:val="en-US" w:eastAsia="zh-CN" w:bidi="ar"/>
        </w:rPr>
      </w:pPr>
      <w:r>
        <w:rPr>
          <w:rFonts w:hint="eastAsia" w:ascii="楷体" w:hAnsi="楷体" w:eastAsia="楷体" w:cs="楷体"/>
          <w:b w:val="0"/>
          <w:bCs w:val="0"/>
          <w:i w:val="0"/>
          <w:iCs w:val="0"/>
          <w:caps w:val="0"/>
          <w:color w:val="000000"/>
          <w:spacing w:val="0"/>
          <w:kern w:val="0"/>
          <w:sz w:val="32"/>
          <w:szCs w:val="32"/>
          <w:shd w:val="clear" w:fill="FFFFFF"/>
          <w:lang w:val="en-US" w:eastAsia="zh-CN" w:bidi="ar"/>
        </w:rPr>
        <w:t>（三）政府信息管理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建立健全政府信息公开审查机制，专门出台内部文件，健全完善信息公开审核和对外发布机制，严格落实局政务公开保密审查管理办法，将公文、新闻通稿信息全部纳入保密审查范围，要求提报公开信息时，股室负责人和分管领导要严格把关，做到一文一审。对必须公开和可以公开的信息及时公开，对不属于公开事项的严格遵守保密规定，确保不出差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b w:val="0"/>
          <w:bCs w:val="0"/>
          <w:i w:val="0"/>
          <w:iCs w:val="0"/>
          <w:caps w:val="0"/>
          <w:color w:val="000000"/>
          <w:spacing w:val="0"/>
          <w:kern w:val="0"/>
          <w:sz w:val="32"/>
          <w:szCs w:val="32"/>
          <w:shd w:val="clear" w:fill="FFFFFF"/>
          <w:lang w:val="en-US" w:eastAsia="zh-CN" w:bidi="ar"/>
        </w:rPr>
      </w:pPr>
      <w:r>
        <w:rPr>
          <w:rFonts w:hint="eastAsia" w:ascii="楷体" w:hAnsi="楷体" w:eastAsia="楷体" w:cs="楷体"/>
          <w:b w:val="0"/>
          <w:bCs w:val="0"/>
          <w:i w:val="0"/>
          <w:iCs w:val="0"/>
          <w:caps w:val="0"/>
          <w:color w:val="000000"/>
          <w:spacing w:val="0"/>
          <w:kern w:val="0"/>
          <w:sz w:val="32"/>
          <w:szCs w:val="32"/>
          <w:shd w:val="clear" w:fill="FFFFFF"/>
          <w:lang w:val="en-US" w:eastAsia="zh-CN" w:bidi="ar"/>
        </w:rPr>
        <w:t>（四）平台建设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在上高县人民政府网站“政府工作部门信息公开”，上高县市场监督管理局“办事指南、职能职责、相关政策、部门动态、政府信息公开年报、政府信息公开指南”等多个栏目公开涉及市监局相关政务信息。2022年来共公开组织机构、部门文件、工作动态、通知公告、办事指南、财政预决算等信息十余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b w:val="0"/>
          <w:bCs w:val="0"/>
          <w:i w:val="0"/>
          <w:iCs w:val="0"/>
          <w:caps w:val="0"/>
          <w:color w:val="000000"/>
          <w:spacing w:val="0"/>
          <w:kern w:val="0"/>
          <w:sz w:val="32"/>
          <w:szCs w:val="32"/>
          <w:shd w:val="clear" w:fill="FFFFFF"/>
          <w:lang w:val="en-US" w:eastAsia="zh-CN" w:bidi="ar"/>
        </w:rPr>
      </w:pPr>
      <w:r>
        <w:rPr>
          <w:rFonts w:hint="eastAsia" w:ascii="楷体" w:hAnsi="楷体" w:eastAsia="楷体" w:cs="楷体"/>
          <w:b w:val="0"/>
          <w:bCs w:val="0"/>
          <w:i w:val="0"/>
          <w:iCs w:val="0"/>
          <w:caps w:val="0"/>
          <w:color w:val="000000"/>
          <w:spacing w:val="0"/>
          <w:kern w:val="0"/>
          <w:sz w:val="32"/>
          <w:szCs w:val="32"/>
          <w:shd w:val="clear" w:fill="FFFFFF"/>
          <w:lang w:val="en-US" w:eastAsia="zh-CN" w:bidi="ar"/>
        </w:rPr>
        <w:t>（五）监督保障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iCs w:val="0"/>
          <w:caps w:val="0"/>
          <w:color w:val="000000"/>
          <w:spacing w:val="0"/>
          <w:sz w:val="26"/>
          <w:szCs w:val="26"/>
        </w:rPr>
      </w:pPr>
      <w:r>
        <w:rPr>
          <w:rFonts w:hint="eastAsia" w:ascii="仿宋" w:hAnsi="仿宋" w:eastAsia="仿宋" w:cs="仿宋"/>
          <w:i w:val="0"/>
          <w:iCs w:val="0"/>
          <w:caps w:val="0"/>
          <w:color w:val="000000"/>
          <w:spacing w:val="0"/>
          <w:kern w:val="0"/>
          <w:sz w:val="32"/>
          <w:szCs w:val="32"/>
          <w:shd w:val="clear" w:fill="FFFFFF"/>
          <w:lang w:val="en-US" w:eastAsia="zh-CN" w:bidi="ar"/>
        </w:rPr>
        <w:t>积极主动，沟通协调，推动政府信息公开工作向前发展，定期召开信息公开工作研讨会，主动公开、重点公开信息内容涉及范围和质量均得到明显提升。 根据县政府信息公开工作统一部署和要求，我局把信息公开工作列入重要议事议程，健全领导机构，明确分管副局长，办公室为政府信息公开工作的具体部门，安排专职人员负责政务公开日常工作，并强化责任到股室、落实到个人的工作机制，全局形成上下联动、整体推进的工作体系。</w:t>
      </w:r>
    </w:p>
    <w:p>
      <w:pPr>
        <w:pStyle w:val="6"/>
        <w:shd w:val="clear" w:color="auto" w:fill="FFFFFF"/>
        <w:spacing w:beforeAutospacing="0" w:afterAutospacing="0" w:line="560" w:lineRule="exact"/>
        <w:ind w:firstLine="1056" w:firstLineChars="330"/>
        <w:jc w:val="both"/>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二、主动公开政府信息情况</w:t>
      </w:r>
    </w:p>
    <w:tbl>
      <w:tblPr>
        <w:tblStyle w:val="7"/>
        <w:tblW w:w="9127" w:type="dxa"/>
        <w:jc w:val="center"/>
        <w:tblLayout w:type="fixed"/>
        <w:tblCellMar>
          <w:top w:w="0" w:type="dxa"/>
          <w:left w:w="0" w:type="dxa"/>
          <w:bottom w:w="0" w:type="dxa"/>
          <w:right w:w="0" w:type="dxa"/>
        </w:tblCellMar>
      </w:tblPr>
      <w:tblGrid>
        <w:gridCol w:w="2435"/>
        <w:gridCol w:w="2156"/>
        <w:gridCol w:w="2410"/>
        <w:gridCol w:w="2126"/>
      </w:tblGrid>
      <w:tr>
        <w:tblPrEx>
          <w:tblCellMar>
            <w:top w:w="0" w:type="dxa"/>
            <w:left w:w="0" w:type="dxa"/>
            <w:bottom w:w="0" w:type="dxa"/>
            <w:right w:w="0" w:type="dxa"/>
          </w:tblCellMar>
        </w:tblPrEx>
        <w:trPr>
          <w:trHeight w:val="340" w:hRule="atLeast"/>
          <w:jc w:val="center"/>
        </w:trPr>
        <w:tc>
          <w:tcPr>
            <w:tcW w:w="9127"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21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本年制发件数</w:t>
            </w:r>
          </w:p>
        </w:tc>
        <w:tc>
          <w:tcPr>
            <w:tcW w:w="241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本年废止件数</w:t>
            </w:r>
          </w:p>
        </w:tc>
        <w:tc>
          <w:tcPr>
            <w:tcW w:w="212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规章</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行政规范性文件</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第二十条第（五）项</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行政许可</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32791</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 xml:space="preserve">344 </w:t>
            </w:r>
          </w:p>
        </w:tc>
      </w:tr>
      <w:tr>
        <w:tblPrEx>
          <w:tblCellMar>
            <w:top w:w="0" w:type="dxa"/>
            <w:left w:w="0" w:type="dxa"/>
            <w:bottom w:w="0" w:type="dxa"/>
            <w:right w:w="0" w:type="dxa"/>
          </w:tblCellMar>
        </w:tblPrEx>
        <w:trPr>
          <w:trHeight w:val="505"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5</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第二十条第（八）项</w:t>
            </w:r>
          </w:p>
        </w:tc>
      </w:tr>
      <w:tr>
        <w:tblPrEx>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4"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4" w:space="0"/>
              <w:right w:val="single" w:color="000000"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本年收费金额（单位：万元）</w:t>
            </w:r>
          </w:p>
        </w:tc>
      </w:tr>
      <w:tr>
        <w:tblPrEx>
          <w:tblCellMar>
            <w:top w:w="0" w:type="dxa"/>
            <w:left w:w="0" w:type="dxa"/>
            <w:bottom w:w="0" w:type="dxa"/>
            <w:right w:w="0" w:type="dxa"/>
          </w:tblCellMar>
        </w:tblPrEx>
        <w:trPr>
          <w:trHeight w:val="60" w:hRule="atLeast"/>
          <w:jc w:val="center"/>
        </w:trPr>
        <w:tc>
          <w:tcPr>
            <w:tcW w:w="243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行政事业性收费</w:t>
            </w:r>
          </w:p>
        </w:tc>
        <w:tc>
          <w:tcPr>
            <w:tcW w:w="6692"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 xml:space="preserve">0 </w:t>
            </w:r>
          </w:p>
        </w:tc>
      </w:tr>
    </w:tbl>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三、收到和处理政府信息公开申请情况</w:t>
      </w:r>
    </w:p>
    <w:tbl>
      <w:tblPr>
        <w:tblStyle w:val="7"/>
        <w:tblW w:w="8741" w:type="dxa"/>
        <w:jc w:val="center"/>
        <w:tblLayout w:type="fixed"/>
        <w:tblCellMar>
          <w:top w:w="0" w:type="dxa"/>
          <w:left w:w="0" w:type="dxa"/>
          <w:bottom w:w="0" w:type="dxa"/>
          <w:right w:w="0" w:type="dxa"/>
        </w:tblCellMar>
      </w:tblPr>
      <w:tblGrid>
        <w:gridCol w:w="969"/>
        <w:gridCol w:w="954"/>
        <w:gridCol w:w="3200"/>
        <w:gridCol w:w="489"/>
        <w:gridCol w:w="394"/>
        <w:gridCol w:w="414"/>
        <w:gridCol w:w="697"/>
        <w:gridCol w:w="706"/>
        <w:gridCol w:w="394"/>
        <w:gridCol w:w="524"/>
      </w:tblGrid>
      <w:tr>
        <w:tblPrEx>
          <w:tblCellMar>
            <w:top w:w="0" w:type="dxa"/>
            <w:left w:w="0" w:type="dxa"/>
            <w:bottom w:w="0" w:type="dxa"/>
            <w:right w:w="0" w:type="dxa"/>
          </w:tblCellMar>
        </w:tblPrEx>
        <w:trPr>
          <w:trHeight w:val="318" w:hRule="atLeast"/>
          <w:jc w:val="center"/>
        </w:trPr>
        <w:tc>
          <w:tcPr>
            <w:tcW w:w="5123"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（本列数据的勾稽关系为：第一项加第二项之和，等于第三项加第四项之和）</w:t>
            </w:r>
          </w:p>
        </w:tc>
        <w:tc>
          <w:tcPr>
            <w:tcW w:w="361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申请人情况</w:t>
            </w:r>
          </w:p>
        </w:tc>
      </w:tr>
      <w:tr>
        <w:tblPrEx>
          <w:tblCellMar>
            <w:top w:w="0" w:type="dxa"/>
            <w:left w:w="0" w:type="dxa"/>
            <w:bottom w:w="0" w:type="dxa"/>
            <w:right w:w="0" w:type="dxa"/>
          </w:tblCellMar>
        </w:tblPrEx>
        <w:trPr>
          <w:trHeight w:val="145" w:hRule="atLeast"/>
          <w:jc w:val="center"/>
        </w:trPr>
        <w:tc>
          <w:tcPr>
            <w:tcW w:w="5123"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89" w:type="dxa"/>
            <w:vMerge w:val="restar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自然人</w:t>
            </w:r>
          </w:p>
        </w:tc>
        <w:tc>
          <w:tcPr>
            <w:tcW w:w="2605" w:type="dxa"/>
            <w:gridSpan w:val="5"/>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法人或其他组织</w:t>
            </w:r>
          </w:p>
        </w:tc>
        <w:tc>
          <w:tcPr>
            <w:tcW w:w="524" w:type="dxa"/>
            <w:vMerge w:val="restart"/>
            <w:tcBorders>
              <w:top w:val="single"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总计</w:t>
            </w:r>
          </w:p>
        </w:tc>
      </w:tr>
      <w:tr>
        <w:tblPrEx>
          <w:tblCellMar>
            <w:top w:w="0" w:type="dxa"/>
            <w:left w:w="0" w:type="dxa"/>
            <w:bottom w:w="0" w:type="dxa"/>
            <w:right w:w="0" w:type="dxa"/>
          </w:tblCellMar>
        </w:tblPrEx>
        <w:trPr>
          <w:trHeight w:val="145" w:hRule="atLeast"/>
          <w:jc w:val="center"/>
        </w:trPr>
        <w:tc>
          <w:tcPr>
            <w:tcW w:w="5123"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89" w:type="dxa"/>
            <w:vMerge w:val="continue"/>
            <w:tcBorders>
              <w:top w:val="single" w:color="auto" w:sz="6" w:space="0"/>
              <w:left w:val="single" w:color="auto" w:sz="6" w:space="0"/>
              <w:bottom w:val="single" w:color="auto" w:sz="8" w:space="0"/>
              <w:right w:val="single" w:color="auto" w:sz="8" w:space="0"/>
            </w:tcBorders>
            <w:vAlign w:val="center"/>
          </w:tcPr>
          <w:p>
            <w:pPr>
              <w:widowControl/>
              <w:spacing w:line="440" w:lineRule="exact"/>
              <w:jc w:val="center"/>
              <w:rPr>
                <w:rFonts w:ascii="Times New Roman" w:hAnsi="Times New Roman" w:eastAsia="仿宋_GB2312"/>
                <w:color w:val="000000"/>
                <w:sz w:val="28"/>
                <w:szCs w:val="28"/>
              </w:rPr>
            </w:pPr>
          </w:p>
        </w:tc>
        <w:tc>
          <w:tcPr>
            <w:tcW w:w="394" w:type="dxa"/>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商业</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企业</w:t>
            </w:r>
          </w:p>
        </w:tc>
        <w:tc>
          <w:tcPr>
            <w:tcW w:w="414" w:type="dxa"/>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科研</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机构</w:t>
            </w:r>
          </w:p>
        </w:tc>
        <w:tc>
          <w:tcPr>
            <w:tcW w:w="697"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社会公益组织</w:t>
            </w:r>
          </w:p>
        </w:tc>
        <w:tc>
          <w:tcPr>
            <w:tcW w:w="706"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法律服务机构</w:t>
            </w:r>
          </w:p>
        </w:tc>
        <w:tc>
          <w:tcPr>
            <w:tcW w:w="394"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其他</w:t>
            </w:r>
          </w:p>
        </w:tc>
        <w:tc>
          <w:tcPr>
            <w:tcW w:w="524" w:type="dxa"/>
            <w:vMerge w:val="continue"/>
            <w:tcBorders>
              <w:top w:val="single" w:color="auto" w:sz="8" w:space="0"/>
              <w:left w:val="single" w:color="auto" w:sz="6" w:space="0"/>
              <w:bottom w:val="inset" w:color="auto" w:sz="8" w:space="0"/>
              <w:right w:val="single" w:color="auto" w:sz="8" w:space="0"/>
            </w:tcBorders>
            <w:vAlign w:val="center"/>
          </w:tcPr>
          <w:p>
            <w:pPr>
              <w:widowControl/>
              <w:spacing w:line="460" w:lineRule="exact"/>
              <w:jc w:val="center"/>
              <w:rPr>
                <w:rFonts w:ascii="Times New Roman" w:hAnsi="Times New Roman" w:eastAsia="仿宋_GB2312"/>
                <w:color w:val="000000"/>
                <w:sz w:val="28"/>
                <w:szCs w:val="28"/>
              </w:rPr>
            </w:pP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一、本年新收政府信息公开申请数量</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16</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16</w:t>
            </w: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二、上年结转政府信息公开申请数量</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33" w:hRule="atLeast"/>
          <w:jc w:val="center"/>
        </w:trPr>
        <w:tc>
          <w:tcPr>
            <w:tcW w:w="969" w:type="dxa"/>
            <w:vMerge w:val="restart"/>
            <w:tcBorders>
              <w:top w:val="single" w:color="auto" w:sz="6" w:space="0"/>
              <w:left w:val="single" w:color="auto" w:sz="8"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三、本年度办理结果</w:t>
            </w: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（一）予以公开</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52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w:t>
            </w:r>
          </w:p>
        </w:tc>
      </w:tr>
      <w:tr>
        <w:tblPrEx>
          <w:tblCellMar>
            <w:top w:w="0" w:type="dxa"/>
            <w:left w:w="0" w:type="dxa"/>
            <w:bottom w:w="0" w:type="dxa"/>
            <w:right w:w="0" w:type="dxa"/>
          </w:tblCellMar>
        </w:tblPrEx>
        <w:trPr>
          <w:trHeight w:val="569"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（二）部分公开（区分处理的，只计这一情形，不计其他情形）</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ind w:firstLine="280" w:firstLineChars="100"/>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w:t>
            </w:r>
          </w:p>
        </w:tc>
      </w:tr>
      <w:tr>
        <w:tblPrEx>
          <w:tblCellMar>
            <w:top w:w="0" w:type="dxa"/>
            <w:left w:w="0" w:type="dxa"/>
            <w:bottom w:w="0" w:type="dxa"/>
            <w:right w:w="0" w:type="dxa"/>
          </w:tblCellMar>
        </w:tblPrEx>
        <w:trPr>
          <w:trHeight w:val="284"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（三）不予公开</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属于国家秘密</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52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其他法律行政法规禁止公开</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60"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危及</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三安全一稳定</w:t>
            </w:r>
            <w:r>
              <w:rPr>
                <w:rFonts w:ascii="Times New Roman" w:hAnsi="Times New Roman" w:eastAsia="仿宋_GB2312"/>
                <w:color w:val="000000"/>
                <w:sz w:val="28"/>
                <w:szCs w:val="28"/>
              </w:rPr>
              <w:t>”</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保护第三方合法权益</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属于三类内部事务信息</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属于四类过程性信息</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7.</w:t>
            </w:r>
            <w:r>
              <w:rPr>
                <w:rFonts w:hint="eastAsia" w:ascii="Times New Roman" w:hAnsi="Times New Roman" w:eastAsia="仿宋_GB2312"/>
                <w:color w:val="000000"/>
                <w:sz w:val="28"/>
                <w:szCs w:val="28"/>
              </w:rPr>
              <w:t>属于行政执法案卷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8.</w:t>
            </w:r>
            <w:r>
              <w:rPr>
                <w:rFonts w:hint="eastAsia" w:ascii="Times New Roman" w:hAnsi="Times New Roman" w:eastAsia="仿宋_GB2312"/>
                <w:color w:val="000000"/>
                <w:sz w:val="28"/>
                <w:szCs w:val="28"/>
              </w:rPr>
              <w:t>属于行政查询事项</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831"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（四）无法提供</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本机关不掌握相关政府信息</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14</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14</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没有现成信息需要另行制作</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补正后申请内容仍不明确</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（五）不予处理</w:t>
            </w:r>
          </w:p>
        </w:tc>
        <w:tc>
          <w:tcPr>
            <w:tcW w:w="3200"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信访举报投诉类申请</w:t>
            </w:r>
          </w:p>
        </w:tc>
        <w:tc>
          <w:tcPr>
            <w:tcW w:w="489"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697"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706"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52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重复申请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要求提供公开出版物</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无正当理由大量反复申请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78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要求行政机关确认或重新出具已获取信息</w:t>
            </w:r>
          </w:p>
        </w:tc>
        <w:tc>
          <w:tcPr>
            <w:tcW w:w="489"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1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697"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706"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52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inset"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（六）其他处理</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申请人无正当理由逾期不补正、行政机关不再处理其政府信息公开申请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申请人逾期未按收费通知要求缴纳费用、行政机关不再处理其政府信息公开申请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其他</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（七）总计</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16</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16</w:t>
            </w: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四、结转下年度继续办理</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s="Times New Roman"/>
                <w:color w:val="000000"/>
                <w:kern w:val="2"/>
                <w:sz w:val="28"/>
                <w:szCs w:val="28"/>
                <w:lang w:val="en-US" w:eastAsia="zh-CN" w:bidi="ar-SA"/>
              </w:rPr>
              <w:t>0</w:t>
            </w:r>
          </w:p>
        </w:tc>
      </w:tr>
    </w:tbl>
    <w:p>
      <w:pPr>
        <w:pStyle w:val="6"/>
        <w:shd w:val="clear" w:color="auto" w:fill="FFFFFF"/>
        <w:spacing w:beforeAutospacing="0" w:afterAutospacing="0" w:line="560" w:lineRule="exact"/>
        <w:ind w:firstLine="640" w:firstLineChars="200"/>
        <w:jc w:val="both"/>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四、政府信息公开行政复议、行政诉讼情况</w:t>
      </w:r>
    </w:p>
    <w:tbl>
      <w:tblPr>
        <w:tblStyle w:val="7"/>
        <w:tblW w:w="8741" w:type="dxa"/>
        <w:jc w:val="center"/>
        <w:tblLayout w:type="fixed"/>
        <w:tblCellMar>
          <w:top w:w="0" w:type="dxa"/>
          <w:left w:w="0" w:type="dxa"/>
          <w:bottom w:w="0" w:type="dxa"/>
          <w:right w:w="0" w:type="dxa"/>
        </w:tblCellMar>
      </w:tblPr>
      <w:tblGrid>
        <w:gridCol w:w="582"/>
        <w:gridCol w:w="582"/>
        <w:gridCol w:w="582"/>
        <w:gridCol w:w="582"/>
        <w:gridCol w:w="582"/>
        <w:gridCol w:w="582"/>
        <w:gridCol w:w="582"/>
        <w:gridCol w:w="582"/>
        <w:gridCol w:w="582"/>
        <w:gridCol w:w="587"/>
        <w:gridCol w:w="582"/>
        <w:gridCol w:w="582"/>
        <w:gridCol w:w="582"/>
        <w:gridCol w:w="583"/>
        <w:gridCol w:w="587"/>
      </w:tblGrid>
      <w:tr>
        <w:tblPrEx>
          <w:tblCellMar>
            <w:top w:w="0" w:type="dxa"/>
            <w:left w:w="0" w:type="dxa"/>
            <w:bottom w:w="0" w:type="dxa"/>
            <w:right w:w="0" w:type="dxa"/>
          </w:tblCellMar>
        </w:tblPrEx>
        <w:trPr>
          <w:trHeight w:val="317" w:hRule="atLeast"/>
          <w:jc w:val="center"/>
        </w:trPr>
        <w:tc>
          <w:tcPr>
            <w:tcW w:w="29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行政复议</w:t>
            </w:r>
          </w:p>
        </w:tc>
        <w:tc>
          <w:tcPr>
            <w:tcW w:w="5831"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行政诉讼</w:t>
            </w:r>
          </w:p>
        </w:tc>
      </w:tr>
      <w:tr>
        <w:tblPrEx>
          <w:tblCellMar>
            <w:top w:w="0" w:type="dxa"/>
            <w:left w:w="0" w:type="dxa"/>
            <w:bottom w:w="0" w:type="dxa"/>
            <w:right w:w="0" w:type="dxa"/>
          </w:tblCellMar>
        </w:tblPrEx>
        <w:trPr>
          <w:trHeight w:val="317" w:hRule="atLeast"/>
          <w:jc w:val="center"/>
        </w:trPr>
        <w:tc>
          <w:tcPr>
            <w:tcW w:w="58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结果维持</w:t>
            </w:r>
          </w:p>
        </w:tc>
        <w:tc>
          <w:tcPr>
            <w:tcW w:w="58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29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未经复议直接起诉</w:t>
            </w:r>
          </w:p>
        </w:tc>
        <w:tc>
          <w:tcPr>
            <w:tcW w:w="2916"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复议后起诉</w:t>
            </w:r>
          </w:p>
        </w:tc>
      </w:tr>
      <w:tr>
        <w:tblPrEx>
          <w:tblCellMar>
            <w:top w:w="0" w:type="dxa"/>
            <w:left w:w="0" w:type="dxa"/>
            <w:bottom w:w="0" w:type="dxa"/>
            <w:right w:w="0" w:type="dxa"/>
          </w:tblCellMar>
        </w:tblPrEx>
        <w:trPr>
          <w:trHeight w:val="145" w:hRule="atLeast"/>
          <w:jc w:val="center"/>
        </w:trPr>
        <w:tc>
          <w:tcPr>
            <w:tcW w:w="582" w:type="dxa"/>
            <w:vMerge w:val="continue"/>
            <w:tcBorders>
              <w:top w:val="nil"/>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nil"/>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维持</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5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维持</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58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5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r>
      <w:tr>
        <w:tblPrEx>
          <w:tblCellMar>
            <w:top w:w="0" w:type="dxa"/>
            <w:left w:w="0" w:type="dxa"/>
            <w:bottom w:w="0" w:type="dxa"/>
            <w:right w:w="0" w:type="dxa"/>
          </w:tblCellMar>
        </w:tblPrEx>
        <w:trPr>
          <w:trHeight w:val="676" w:hRule="atLeast"/>
          <w:jc w:val="center"/>
        </w:trPr>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default"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default"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default"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bookmarkStart w:id="0" w:name="_GoBack"/>
            <w:bookmarkEnd w:id="0"/>
          </w:p>
        </w:tc>
      </w:tr>
    </w:tbl>
    <w:p>
      <w:pPr>
        <w:pStyle w:val="6"/>
        <w:shd w:val="clear" w:color="auto" w:fill="FFFFFF"/>
        <w:spacing w:beforeAutospacing="0" w:afterAutospacing="0" w:line="560" w:lineRule="exact"/>
        <w:ind w:firstLine="640" w:firstLineChars="200"/>
        <w:jc w:val="both"/>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五、存在的主要问题及改进情况</w:t>
      </w:r>
    </w:p>
    <w:p>
      <w:pPr>
        <w:overflowPunct w:val="0"/>
        <w:autoSpaceDN w:val="0"/>
        <w:adjustRightInd w:val="0"/>
        <w:snapToGrid w:val="0"/>
        <w:spacing w:line="500" w:lineRule="exact"/>
        <w:ind w:firstLine="643" w:firstLineChars="200"/>
        <w:rPr>
          <w:rFonts w:hint="eastAsia" w:ascii="Times New Roman" w:hAnsi="Times New Roman" w:eastAsia="楷体_GB2312"/>
          <w:b/>
          <w:color w:val="000000"/>
          <w:sz w:val="32"/>
          <w:szCs w:val="32"/>
        </w:rPr>
      </w:pPr>
      <w:r>
        <w:rPr>
          <w:rFonts w:hint="eastAsia" w:ascii="Times New Roman" w:hAnsi="Times New Roman" w:eastAsia="楷体_GB2312"/>
          <w:b/>
          <w:color w:val="000000"/>
          <w:sz w:val="32"/>
          <w:szCs w:val="32"/>
        </w:rPr>
        <w:t>（一）存在的问题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20</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22</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年我局信息公开工作虽取得一些成绩，但还存在一些不足，如：信息公开的形式较为单一、政策解读数量较少重点领域公开范围不够广、信息公开工作还需进一步规范。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Times New Roman" w:hAnsi="Times New Roman" w:eastAsia="楷体_GB2312"/>
          <w:b/>
          <w:color w:val="000000"/>
          <w:sz w:val="32"/>
          <w:szCs w:val="32"/>
        </w:rPr>
      </w:pPr>
      <w:r>
        <w:rPr>
          <w:rFonts w:hint="eastAsia" w:ascii="Times New Roman" w:hAnsi="Times New Roman" w:eastAsia="楷体_GB2312"/>
          <w:b/>
          <w:color w:val="000000"/>
          <w:sz w:val="32"/>
          <w:szCs w:val="32"/>
          <w:lang w:eastAsia="zh-CN"/>
        </w:rPr>
        <w:t>（二）</w:t>
      </w:r>
      <w:r>
        <w:rPr>
          <w:rFonts w:hint="eastAsia" w:ascii="Times New Roman" w:hAnsi="Times New Roman" w:eastAsia="楷体_GB2312"/>
          <w:b/>
          <w:color w:val="000000"/>
          <w:sz w:val="32"/>
          <w:szCs w:val="32"/>
        </w:rPr>
        <w:t>下一步打算</w:t>
      </w:r>
    </w:p>
    <w:p>
      <w:pPr>
        <w:numPr>
          <w:ilvl w:val="0"/>
          <w:numId w:val="0"/>
        </w:numPr>
        <w:overflowPunct w:val="0"/>
        <w:autoSpaceDN w:val="0"/>
        <w:adjustRightInd w:val="0"/>
        <w:snapToGrid w:val="0"/>
        <w:spacing w:line="500" w:lineRule="exact"/>
        <w:rPr>
          <w:rFonts w:hint="default" w:ascii="Times New Roman" w:hAnsi="Times New Roman" w:eastAsia="楷体_GB2312"/>
          <w:b/>
          <w:color w:val="000000"/>
          <w:sz w:val="32"/>
          <w:szCs w:val="32"/>
          <w:lang w:val="en-US" w:eastAsia="zh-CN"/>
        </w:rPr>
      </w:pPr>
      <w:r>
        <w:rPr>
          <w:rFonts w:hint="eastAsia" w:ascii="Times New Roman" w:hAnsi="Times New Roman" w:eastAsia="楷体_GB2312"/>
          <w:b/>
          <w:color w:val="000000"/>
          <w:sz w:val="32"/>
          <w:szCs w:val="32"/>
          <w:lang w:val="en-US" w:eastAsia="zh-CN"/>
        </w:rPr>
        <w:t xml:space="preserve">     </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一是积极探索多种形式信息公开渠道，不断丰富信息公开内容；二是继续推进重点领域政府信息公开工作，及时对公众关注的财政领域热点问题进行解读。</w:t>
      </w:r>
    </w:p>
    <w:p>
      <w:pPr>
        <w:pStyle w:val="6"/>
        <w:shd w:val="clear" w:color="auto" w:fill="FFFFFF"/>
        <w:spacing w:beforeAutospacing="0" w:afterAutospacing="0" w:line="560" w:lineRule="exact"/>
        <w:ind w:firstLine="640" w:firstLineChars="200"/>
        <w:jc w:val="both"/>
        <w:rPr>
          <w:rFonts w:ascii="Times New Roman" w:hAnsi="Times New Roman" w:eastAsia="黑体"/>
          <w:bCs/>
          <w:color w:val="000000"/>
          <w:kern w:val="32"/>
          <w:sz w:val="32"/>
          <w:szCs w:val="32"/>
          <w:shd w:val="clear" w:color="auto" w:fill="FFFFFF"/>
        </w:rPr>
      </w:pPr>
      <w:r>
        <w:rPr>
          <w:rFonts w:hint="eastAsia" w:ascii="Times New Roman" w:hAnsi="黑体" w:eastAsia="黑体"/>
          <w:bCs/>
          <w:color w:val="000000"/>
          <w:kern w:val="32"/>
          <w:sz w:val="32"/>
          <w:szCs w:val="32"/>
          <w:shd w:val="clear" w:color="auto" w:fill="FFFFFF"/>
        </w:rPr>
        <w:t>六、其他需要报告的事项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0" w:firstLineChars="200"/>
        <w:jc w:val="left"/>
        <w:rPr>
          <w:rFonts w:hint="eastAsia"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rPr>
        <w:t>本年度，本机关未收取信息公开处理费。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rPr>
        <w:t>　　上高县人民政府网（http://www.shanggao.gov.cn）</w:t>
      </w:r>
      <w:r>
        <w:rPr>
          <w:rFonts w:hint="eastAsia" w:ascii="Times New Roman" w:hAnsi="Times New Roman" w:eastAsia="仿宋_GB2312"/>
          <w:color w:val="000000"/>
          <w:kern w:val="32"/>
          <w:sz w:val="32"/>
          <w:szCs w:val="32"/>
          <w:lang w:eastAsia="zh-CN"/>
        </w:rPr>
        <w:t>，</w:t>
      </w:r>
      <w:r>
        <w:rPr>
          <w:rFonts w:hint="eastAsia" w:ascii="Times New Roman" w:hAnsi="Times New Roman" w:eastAsia="仿宋_GB2312"/>
          <w:color w:val="000000"/>
          <w:kern w:val="32"/>
          <w:sz w:val="32"/>
          <w:szCs w:val="32"/>
        </w:rPr>
        <w:t>如需了解更多政府信息，请登录查询。</w:t>
      </w:r>
    </w:p>
    <w:p>
      <w:pPr>
        <w:pStyle w:val="6"/>
        <w:shd w:val="clear" w:color="auto" w:fill="FFFFFF"/>
        <w:spacing w:beforeAutospacing="0" w:afterAutospacing="0" w:line="560" w:lineRule="exact"/>
        <w:ind w:firstLine="640" w:firstLineChars="200"/>
        <w:jc w:val="both"/>
        <w:rPr>
          <w:rFonts w:hint="eastAsia" w:ascii="Times New Roman" w:hAnsi="仿宋" w:eastAsia="仿宋"/>
          <w:color w:val="000000"/>
          <w:sz w:val="32"/>
          <w:szCs w:val="32"/>
          <w:shd w:val="clear" w:color="auto" w:fill="FFFFFF"/>
        </w:rPr>
      </w:pPr>
    </w:p>
    <w:sectPr>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hOTE1MzUyZjM1MzNkMWVkYjE4ZmFjMWRjM2E1MDEifQ=="/>
  </w:docVars>
  <w:rsids>
    <w:rsidRoot w:val="006C3125"/>
    <w:rsid w:val="00002B5A"/>
    <w:rsid w:val="00007628"/>
    <w:rsid w:val="000212A0"/>
    <w:rsid w:val="000258F8"/>
    <w:rsid w:val="0003627E"/>
    <w:rsid w:val="0003703E"/>
    <w:rsid w:val="0004190C"/>
    <w:rsid w:val="00050700"/>
    <w:rsid w:val="000528BD"/>
    <w:rsid w:val="0008119A"/>
    <w:rsid w:val="00084A77"/>
    <w:rsid w:val="00086803"/>
    <w:rsid w:val="000A107D"/>
    <w:rsid w:val="000B42C2"/>
    <w:rsid w:val="000D46C7"/>
    <w:rsid w:val="000E0C8E"/>
    <w:rsid w:val="000E2C16"/>
    <w:rsid w:val="0010472D"/>
    <w:rsid w:val="001305BA"/>
    <w:rsid w:val="001354FE"/>
    <w:rsid w:val="00136084"/>
    <w:rsid w:val="00140C5F"/>
    <w:rsid w:val="00156BCB"/>
    <w:rsid w:val="001712C7"/>
    <w:rsid w:val="0018227C"/>
    <w:rsid w:val="001D1EED"/>
    <w:rsid w:val="00224C4D"/>
    <w:rsid w:val="00243D39"/>
    <w:rsid w:val="00247B66"/>
    <w:rsid w:val="002564CD"/>
    <w:rsid w:val="002728C2"/>
    <w:rsid w:val="002838E9"/>
    <w:rsid w:val="002A4E6C"/>
    <w:rsid w:val="002B6344"/>
    <w:rsid w:val="002C1C15"/>
    <w:rsid w:val="002E0FDA"/>
    <w:rsid w:val="0035024E"/>
    <w:rsid w:val="00353026"/>
    <w:rsid w:val="003537C1"/>
    <w:rsid w:val="0035705F"/>
    <w:rsid w:val="00363C33"/>
    <w:rsid w:val="0036723C"/>
    <w:rsid w:val="00371C2E"/>
    <w:rsid w:val="00377B03"/>
    <w:rsid w:val="00381870"/>
    <w:rsid w:val="0039555B"/>
    <w:rsid w:val="003B520C"/>
    <w:rsid w:val="003E344D"/>
    <w:rsid w:val="00400CE9"/>
    <w:rsid w:val="00403654"/>
    <w:rsid w:val="00423653"/>
    <w:rsid w:val="00473266"/>
    <w:rsid w:val="004B4752"/>
    <w:rsid w:val="004F13A9"/>
    <w:rsid w:val="005176FC"/>
    <w:rsid w:val="005228CD"/>
    <w:rsid w:val="00525951"/>
    <w:rsid w:val="00564DBF"/>
    <w:rsid w:val="00594CA9"/>
    <w:rsid w:val="005F290B"/>
    <w:rsid w:val="005F5F7F"/>
    <w:rsid w:val="006018F0"/>
    <w:rsid w:val="00620781"/>
    <w:rsid w:val="006416F4"/>
    <w:rsid w:val="00644F49"/>
    <w:rsid w:val="00656371"/>
    <w:rsid w:val="006903FC"/>
    <w:rsid w:val="00691BDF"/>
    <w:rsid w:val="00695830"/>
    <w:rsid w:val="006A0F9E"/>
    <w:rsid w:val="006A7F71"/>
    <w:rsid w:val="006C01BE"/>
    <w:rsid w:val="006C3125"/>
    <w:rsid w:val="006D06B8"/>
    <w:rsid w:val="006E4F0C"/>
    <w:rsid w:val="00723119"/>
    <w:rsid w:val="00757200"/>
    <w:rsid w:val="007826CA"/>
    <w:rsid w:val="00795B22"/>
    <w:rsid w:val="00795C58"/>
    <w:rsid w:val="007A5A9F"/>
    <w:rsid w:val="007B3DD1"/>
    <w:rsid w:val="007C1AEA"/>
    <w:rsid w:val="007E42B4"/>
    <w:rsid w:val="007E4612"/>
    <w:rsid w:val="007E6EAD"/>
    <w:rsid w:val="007F114A"/>
    <w:rsid w:val="00824556"/>
    <w:rsid w:val="00851B09"/>
    <w:rsid w:val="00891766"/>
    <w:rsid w:val="0089400F"/>
    <w:rsid w:val="008B7E9A"/>
    <w:rsid w:val="008C2F5F"/>
    <w:rsid w:val="008D6333"/>
    <w:rsid w:val="008E496B"/>
    <w:rsid w:val="0091067C"/>
    <w:rsid w:val="00914206"/>
    <w:rsid w:val="00930EF4"/>
    <w:rsid w:val="0097297C"/>
    <w:rsid w:val="00980583"/>
    <w:rsid w:val="00981553"/>
    <w:rsid w:val="0098328B"/>
    <w:rsid w:val="009B5839"/>
    <w:rsid w:val="009C07F9"/>
    <w:rsid w:val="009D0206"/>
    <w:rsid w:val="009E3EB4"/>
    <w:rsid w:val="00A215A5"/>
    <w:rsid w:val="00A302FB"/>
    <w:rsid w:val="00AA5D9B"/>
    <w:rsid w:val="00AB3026"/>
    <w:rsid w:val="00AD0A6A"/>
    <w:rsid w:val="00AD39E5"/>
    <w:rsid w:val="00B230D9"/>
    <w:rsid w:val="00B478D6"/>
    <w:rsid w:val="00B7055C"/>
    <w:rsid w:val="00BA1010"/>
    <w:rsid w:val="00BC3F2A"/>
    <w:rsid w:val="00BE1984"/>
    <w:rsid w:val="00BE60DA"/>
    <w:rsid w:val="00BF478B"/>
    <w:rsid w:val="00C0609D"/>
    <w:rsid w:val="00C063A3"/>
    <w:rsid w:val="00C100F7"/>
    <w:rsid w:val="00C650DA"/>
    <w:rsid w:val="00C66258"/>
    <w:rsid w:val="00C70866"/>
    <w:rsid w:val="00C864AE"/>
    <w:rsid w:val="00C9412C"/>
    <w:rsid w:val="00CB3C3C"/>
    <w:rsid w:val="00CC102B"/>
    <w:rsid w:val="00CC1087"/>
    <w:rsid w:val="00CC322A"/>
    <w:rsid w:val="00CD2340"/>
    <w:rsid w:val="00CD32C2"/>
    <w:rsid w:val="00CD5265"/>
    <w:rsid w:val="00CE465A"/>
    <w:rsid w:val="00D36931"/>
    <w:rsid w:val="00D62A90"/>
    <w:rsid w:val="00D966FF"/>
    <w:rsid w:val="00DA2640"/>
    <w:rsid w:val="00DF0D1F"/>
    <w:rsid w:val="00E06B3B"/>
    <w:rsid w:val="00E11CE0"/>
    <w:rsid w:val="00E25BD3"/>
    <w:rsid w:val="00E30271"/>
    <w:rsid w:val="00E60568"/>
    <w:rsid w:val="00E62293"/>
    <w:rsid w:val="00EA0456"/>
    <w:rsid w:val="00EA7587"/>
    <w:rsid w:val="00EB02B3"/>
    <w:rsid w:val="00EB1D6F"/>
    <w:rsid w:val="00EB3E4F"/>
    <w:rsid w:val="00EC29A2"/>
    <w:rsid w:val="00EC7DE8"/>
    <w:rsid w:val="00EE0C88"/>
    <w:rsid w:val="00EF2861"/>
    <w:rsid w:val="00EF2DAF"/>
    <w:rsid w:val="00F0378A"/>
    <w:rsid w:val="00F371CA"/>
    <w:rsid w:val="00F51574"/>
    <w:rsid w:val="00F639EF"/>
    <w:rsid w:val="00FC48E4"/>
    <w:rsid w:val="00FC6E56"/>
    <w:rsid w:val="00FD21D5"/>
    <w:rsid w:val="00FD685A"/>
    <w:rsid w:val="00FD7479"/>
    <w:rsid w:val="00FF3C1E"/>
    <w:rsid w:val="01C26E13"/>
    <w:rsid w:val="024E4C05"/>
    <w:rsid w:val="038D43FE"/>
    <w:rsid w:val="04E43544"/>
    <w:rsid w:val="04F14A63"/>
    <w:rsid w:val="05F23F40"/>
    <w:rsid w:val="06EF4FF4"/>
    <w:rsid w:val="06F15717"/>
    <w:rsid w:val="08CB64DD"/>
    <w:rsid w:val="0BA323F2"/>
    <w:rsid w:val="0CA529EA"/>
    <w:rsid w:val="0D392A9D"/>
    <w:rsid w:val="0DF2282E"/>
    <w:rsid w:val="0E576B35"/>
    <w:rsid w:val="0F1E5C97"/>
    <w:rsid w:val="118009BA"/>
    <w:rsid w:val="11E4732B"/>
    <w:rsid w:val="12296E13"/>
    <w:rsid w:val="124341AB"/>
    <w:rsid w:val="1297170F"/>
    <w:rsid w:val="13D749A0"/>
    <w:rsid w:val="14EC5B4D"/>
    <w:rsid w:val="15333622"/>
    <w:rsid w:val="155913E5"/>
    <w:rsid w:val="16496B6A"/>
    <w:rsid w:val="17FC294A"/>
    <w:rsid w:val="18AF17FE"/>
    <w:rsid w:val="19772C68"/>
    <w:rsid w:val="1A0758B3"/>
    <w:rsid w:val="1AB4496C"/>
    <w:rsid w:val="1BEA22A4"/>
    <w:rsid w:val="1BF9747E"/>
    <w:rsid w:val="1C271F02"/>
    <w:rsid w:val="1D7D6135"/>
    <w:rsid w:val="1EE15FE8"/>
    <w:rsid w:val="1F3F5155"/>
    <w:rsid w:val="1F891BF3"/>
    <w:rsid w:val="1FEA7809"/>
    <w:rsid w:val="21696E53"/>
    <w:rsid w:val="21D85626"/>
    <w:rsid w:val="2299676A"/>
    <w:rsid w:val="259207B1"/>
    <w:rsid w:val="25C40AFC"/>
    <w:rsid w:val="25C509D3"/>
    <w:rsid w:val="26D829E9"/>
    <w:rsid w:val="27CB4854"/>
    <w:rsid w:val="28916513"/>
    <w:rsid w:val="28E63FBE"/>
    <w:rsid w:val="29A81E49"/>
    <w:rsid w:val="2A465F91"/>
    <w:rsid w:val="2C6A78FC"/>
    <w:rsid w:val="2E993699"/>
    <w:rsid w:val="2EEC536B"/>
    <w:rsid w:val="31871996"/>
    <w:rsid w:val="31E27909"/>
    <w:rsid w:val="32256B8B"/>
    <w:rsid w:val="327B14BC"/>
    <w:rsid w:val="3443325D"/>
    <w:rsid w:val="357165DC"/>
    <w:rsid w:val="374E461C"/>
    <w:rsid w:val="377D1455"/>
    <w:rsid w:val="37F80C39"/>
    <w:rsid w:val="3A8A0F8A"/>
    <w:rsid w:val="3AE74B3F"/>
    <w:rsid w:val="3B9C6DBC"/>
    <w:rsid w:val="3C123735"/>
    <w:rsid w:val="3CE23414"/>
    <w:rsid w:val="3D8802EA"/>
    <w:rsid w:val="3E4F1E09"/>
    <w:rsid w:val="40B0729A"/>
    <w:rsid w:val="40BF44BA"/>
    <w:rsid w:val="411F0E72"/>
    <w:rsid w:val="4185518C"/>
    <w:rsid w:val="42F93A27"/>
    <w:rsid w:val="44352E99"/>
    <w:rsid w:val="46FC1A4C"/>
    <w:rsid w:val="4792311A"/>
    <w:rsid w:val="485F6737"/>
    <w:rsid w:val="48D06BDA"/>
    <w:rsid w:val="4A5E1027"/>
    <w:rsid w:val="4C2C34BA"/>
    <w:rsid w:val="4C9F3297"/>
    <w:rsid w:val="4E1A1D63"/>
    <w:rsid w:val="4F2B2C6B"/>
    <w:rsid w:val="4F4B79F8"/>
    <w:rsid w:val="533E62DD"/>
    <w:rsid w:val="5408251D"/>
    <w:rsid w:val="54730017"/>
    <w:rsid w:val="54B1145F"/>
    <w:rsid w:val="573B7B2C"/>
    <w:rsid w:val="582F5EE5"/>
    <w:rsid w:val="58760D79"/>
    <w:rsid w:val="596F2552"/>
    <w:rsid w:val="5BBB4694"/>
    <w:rsid w:val="5C003E28"/>
    <w:rsid w:val="5CE96632"/>
    <w:rsid w:val="5DAD53F7"/>
    <w:rsid w:val="5F1D65AC"/>
    <w:rsid w:val="612A3A23"/>
    <w:rsid w:val="61F726EF"/>
    <w:rsid w:val="62141EE8"/>
    <w:rsid w:val="62692834"/>
    <w:rsid w:val="631D02F6"/>
    <w:rsid w:val="644751C1"/>
    <w:rsid w:val="66712B6A"/>
    <w:rsid w:val="66A43744"/>
    <w:rsid w:val="67124879"/>
    <w:rsid w:val="67535261"/>
    <w:rsid w:val="68C857DA"/>
    <w:rsid w:val="69D41542"/>
    <w:rsid w:val="6AE95E56"/>
    <w:rsid w:val="6C963990"/>
    <w:rsid w:val="6CD04C5E"/>
    <w:rsid w:val="6CF52916"/>
    <w:rsid w:val="6F652F30"/>
    <w:rsid w:val="70E228B5"/>
    <w:rsid w:val="729F3C2B"/>
    <w:rsid w:val="7342505B"/>
    <w:rsid w:val="76EA412A"/>
    <w:rsid w:val="7720770B"/>
    <w:rsid w:val="78DD0E2E"/>
    <w:rsid w:val="7ABB5EAE"/>
    <w:rsid w:val="7C257CBE"/>
    <w:rsid w:val="7CE751A4"/>
    <w:rsid w:val="7EB3186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ocked="1"/>
    <w:lsdException w:qFormat="1" w:unhideWhenUsed="0" w:uiPriority="99"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link w:val="9"/>
    <w:autoRedefine/>
    <w:qFormat/>
    <w:uiPriority w:val="99"/>
    <w:pPr>
      <w:spacing w:beforeAutospacing="1" w:afterAutospacing="1"/>
      <w:jc w:val="left"/>
      <w:outlineLvl w:val="2"/>
    </w:pPr>
    <w:rPr>
      <w:rFonts w:ascii="宋体" w:hAnsi="宋体"/>
      <w:b/>
      <w:bCs/>
      <w:kern w:val="0"/>
      <w:sz w:val="27"/>
      <w:szCs w:val="27"/>
    </w:rPr>
  </w:style>
  <w:style w:type="character" w:default="1" w:styleId="8">
    <w:name w:val="Default Paragraph Font"/>
    <w:autoRedefine/>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semiHidden/>
    <w:qFormat/>
    <w:locked/>
    <w:uiPriority w:val="99"/>
    <w:pPr>
      <w:tabs>
        <w:tab w:val="center" w:pos="4153"/>
        <w:tab w:val="right" w:pos="8306"/>
      </w:tabs>
      <w:snapToGrid w:val="0"/>
      <w:jc w:val="left"/>
    </w:pPr>
    <w:rPr>
      <w:sz w:val="18"/>
      <w:szCs w:val="18"/>
    </w:rPr>
  </w:style>
  <w:style w:type="paragraph" w:styleId="5">
    <w:name w:val="header"/>
    <w:basedOn w:val="1"/>
    <w:link w:val="10"/>
    <w:autoRedefine/>
    <w:semiHidden/>
    <w:qFormat/>
    <w:lock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99"/>
    <w:pPr>
      <w:spacing w:beforeAutospacing="1" w:afterAutospacing="1"/>
      <w:jc w:val="left"/>
    </w:pPr>
    <w:rPr>
      <w:kern w:val="0"/>
      <w:sz w:val="24"/>
    </w:rPr>
  </w:style>
  <w:style w:type="character" w:customStyle="1" w:styleId="9">
    <w:name w:val="Heading 3 Char"/>
    <w:basedOn w:val="8"/>
    <w:link w:val="3"/>
    <w:autoRedefine/>
    <w:semiHidden/>
    <w:qFormat/>
    <w:locked/>
    <w:uiPriority w:val="99"/>
    <w:rPr>
      <w:rFonts w:ascii="Calibri" w:hAnsi="Calibri" w:cs="Times New Roman"/>
      <w:b/>
      <w:bCs/>
      <w:sz w:val="32"/>
      <w:szCs w:val="32"/>
    </w:rPr>
  </w:style>
  <w:style w:type="character" w:customStyle="1" w:styleId="10">
    <w:name w:val="Header Char"/>
    <w:basedOn w:val="8"/>
    <w:link w:val="5"/>
    <w:autoRedefine/>
    <w:semiHidden/>
    <w:qFormat/>
    <w:locked/>
    <w:uiPriority w:val="99"/>
    <w:rPr>
      <w:rFonts w:ascii="Calibri" w:hAnsi="Calibri" w:cs="Times New Roman"/>
      <w:sz w:val="18"/>
      <w:szCs w:val="18"/>
    </w:rPr>
  </w:style>
  <w:style w:type="character" w:customStyle="1" w:styleId="11">
    <w:name w:val="Footer Char"/>
    <w:basedOn w:val="8"/>
    <w:link w:val="4"/>
    <w:autoRedefine/>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6</Pages>
  <Words>2091</Words>
  <Characters>2233</Characters>
  <Lines>0</Lines>
  <Paragraphs>0</Paragraphs>
  <TotalTime>1</TotalTime>
  <ScaleCrop>false</ScaleCrop>
  <LinksUpToDate>false</LinksUpToDate>
  <CharactersWithSpaces>2241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Hweili</cp:lastModifiedBy>
  <cp:lastPrinted>2022-02-07T06:36:00Z</cp:lastPrinted>
  <dcterms:modified xsi:type="dcterms:W3CDTF">2024-01-18T07:22:05Z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FF931B62CB33471FBC752E8CA0922FD0</vt:lpwstr>
  </property>
</Properties>
</file>