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20</w:t>
      </w:r>
      <w:r>
        <w:rPr>
          <w:rFonts w:hint="eastAsia" w:ascii="方正小标宋简体" w:hAnsi="方正小标宋简体" w:eastAsia="方正小标宋简体" w:cs="方正小标宋简体"/>
          <w:b w:val="0"/>
          <w:bCs w:val="0"/>
          <w:sz w:val="44"/>
          <w:szCs w:val="44"/>
          <w:lang w:val="en-US" w:eastAsia="zh-CN"/>
        </w:rPr>
        <w:t>22</w:t>
      </w:r>
      <w:r>
        <w:rPr>
          <w:rFonts w:hint="eastAsia" w:ascii="方正小标宋简体" w:hAnsi="方正小标宋简体" w:eastAsia="方正小标宋简体" w:cs="方正小标宋简体"/>
          <w:b w:val="0"/>
          <w:bCs w:val="0"/>
          <w:sz w:val="44"/>
          <w:szCs w:val="44"/>
        </w:rPr>
        <w:t>年县级一般公共预算和政府性基金预算调整方案（草案）以及20</w:t>
      </w:r>
      <w:r>
        <w:rPr>
          <w:rFonts w:hint="eastAsia" w:ascii="方正小标宋简体" w:hAnsi="方正小标宋简体" w:eastAsia="方正小标宋简体" w:cs="方正小标宋简体"/>
          <w:b w:val="0"/>
          <w:bCs w:val="0"/>
          <w:sz w:val="44"/>
          <w:szCs w:val="44"/>
          <w:lang w:val="en-US" w:eastAsia="zh-CN"/>
        </w:rPr>
        <w:t>22</w:t>
      </w:r>
      <w:r>
        <w:rPr>
          <w:rFonts w:hint="eastAsia" w:ascii="方正小标宋简体" w:hAnsi="方正小标宋简体" w:eastAsia="方正小标宋简体" w:cs="方正小标宋简体"/>
          <w:b w:val="0"/>
          <w:bCs w:val="0"/>
          <w:sz w:val="44"/>
          <w:szCs w:val="44"/>
        </w:rPr>
        <w:t>年地方政府</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债务限额</w:t>
      </w:r>
      <w:r>
        <w:rPr>
          <w:rFonts w:hint="eastAsia" w:ascii="方正小标宋简体" w:hAnsi="方正小标宋简体" w:eastAsia="方正小标宋简体" w:cs="方正小标宋简体"/>
          <w:b w:val="0"/>
          <w:bCs w:val="0"/>
          <w:sz w:val="44"/>
          <w:szCs w:val="44"/>
          <w:lang w:eastAsia="zh-CN"/>
        </w:rPr>
        <w:t>的报告》</w:t>
      </w:r>
      <w:r>
        <w:rPr>
          <w:rFonts w:hint="eastAsia" w:ascii="方正小标宋简体" w:hAnsi="方正小标宋简体" w:eastAsia="方正小标宋简体" w:cs="方正小标宋简体"/>
          <w:b w:val="0"/>
          <w:bCs w:val="0"/>
          <w:sz w:val="44"/>
          <w:szCs w:val="44"/>
        </w:rPr>
        <w:t>的</w:t>
      </w:r>
      <w:r>
        <w:rPr>
          <w:rFonts w:hint="eastAsia" w:ascii="方正小标宋简体" w:hAnsi="方正小标宋简体" w:eastAsia="方正小标宋简体" w:cs="方正小标宋简体"/>
          <w:b w:val="0"/>
          <w:bCs w:val="0"/>
          <w:sz w:val="44"/>
          <w:szCs w:val="44"/>
          <w:lang w:eastAsia="zh-CN"/>
        </w:rPr>
        <w:t>起草说明</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auto"/>
        <w:rPr>
          <w:rFonts w:ascii="Times New Roman" w:hAnsi="Times New Roman" w:eastAsia="方正小标宋简体" w:cs="Times New Roman"/>
          <w:b w:val="0"/>
          <w:bCs w:val="0"/>
          <w:sz w:val="44"/>
          <w:szCs w:val="44"/>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黑体" w:eastAsia="黑体"/>
          <w:sz w:val="32"/>
          <w:szCs w:val="32"/>
        </w:rPr>
      </w:pPr>
      <w:r>
        <w:rPr>
          <w:rFonts w:hint="eastAsia" w:ascii="黑体" w:eastAsia="黑体"/>
          <w:sz w:val="32"/>
          <w:szCs w:val="32"/>
          <w:lang w:eastAsia="zh-CN"/>
        </w:rPr>
        <w:t>一、</w:t>
      </w:r>
      <w:r>
        <w:rPr>
          <w:rFonts w:hint="eastAsia" w:ascii="黑体" w:eastAsia="黑体"/>
          <w:sz w:val="32"/>
          <w:szCs w:val="32"/>
        </w:rPr>
        <w:t>《20</w:t>
      </w:r>
      <w:r>
        <w:rPr>
          <w:rFonts w:hint="eastAsia" w:ascii="黑体" w:eastAsia="黑体"/>
          <w:sz w:val="32"/>
          <w:szCs w:val="32"/>
          <w:lang w:val="en-US" w:eastAsia="zh-CN"/>
        </w:rPr>
        <w:t>22</w:t>
      </w:r>
      <w:r>
        <w:rPr>
          <w:rFonts w:hint="eastAsia" w:ascii="黑体" w:eastAsia="黑体"/>
          <w:sz w:val="32"/>
          <w:szCs w:val="32"/>
        </w:rPr>
        <w:t>年县级一般公共预算和政府性基金预算调整方案（草案）以及20</w:t>
      </w:r>
      <w:r>
        <w:rPr>
          <w:rFonts w:hint="eastAsia" w:ascii="黑体" w:eastAsia="黑体"/>
          <w:sz w:val="32"/>
          <w:szCs w:val="32"/>
          <w:lang w:val="en-US" w:eastAsia="zh-CN"/>
        </w:rPr>
        <w:t>22</w:t>
      </w:r>
      <w:r>
        <w:rPr>
          <w:rFonts w:hint="eastAsia" w:ascii="黑体" w:eastAsia="黑体"/>
          <w:sz w:val="32"/>
          <w:szCs w:val="32"/>
        </w:rPr>
        <w:t>年地方政府债务限额</w:t>
      </w:r>
      <w:r>
        <w:rPr>
          <w:rFonts w:hint="eastAsia" w:ascii="黑体" w:eastAsia="黑体"/>
          <w:sz w:val="32"/>
          <w:szCs w:val="32"/>
          <w:lang w:eastAsia="zh-CN"/>
        </w:rPr>
        <w:t>的报告</w:t>
      </w:r>
      <w:r>
        <w:rPr>
          <w:rFonts w:hint="eastAsia" w:ascii="黑体" w:eastAsia="黑体"/>
          <w:sz w:val="32"/>
          <w:szCs w:val="32"/>
        </w:rPr>
        <w:t>》的起草过程</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仿宋" w:cs="黑体"/>
          <w:sz w:val="32"/>
          <w:szCs w:val="32"/>
          <w:lang w:val="en-US" w:eastAsia="zh-CN"/>
        </w:rPr>
      </w:pPr>
      <w:r>
        <w:rPr>
          <w:rFonts w:hint="eastAsia" w:ascii="仿宋" w:hAnsi="仿宋" w:eastAsia="仿宋" w:cs="仿宋"/>
          <w:color w:val="auto"/>
          <w:sz w:val="32"/>
          <w:szCs w:val="32"/>
          <w:highlight w:val="none"/>
          <w:lang w:eastAsia="zh-CN"/>
        </w:rPr>
        <w:t>根据</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中华人民共和国</w:t>
      </w:r>
      <w:r>
        <w:rPr>
          <w:rFonts w:hint="eastAsia" w:ascii="仿宋" w:hAnsi="仿宋" w:eastAsia="仿宋" w:cs="仿宋"/>
          <w:color w:val="auto"/>
          <w:sz w:val="32"/>
          <w:szCs w:val="32"/>
          <w:highlight w:val="none"/>
        </w:rPr>
        <w:t>预算法》、《江西省预算审查监督条例》</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《财政部关于对地方政府债务实行限额管理的实施意见》</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《江西省财政厅关于</w:t>
      </w:r>
      <w:r>
        <w:rPr>
          <w:rFonts w:hint="eastAsia" w:ascii="仿宋" w:hAnsi="仿宋" w:eastAsia="仿宋" w:cs="仿宋"/>
          <w:color w:val="auto"/>
          <w:sz w:val="32"/>
          <w:szCs w:val="32"/>
          <w:highlight w:val="none"/>
          <w:lang w:val="en-US" w:eastAsia="zh-CN"/>
        </w:rPr>
        <w:t>提前下达2022年新增债务限额的</w:t>
      </w:r>
      <w:r>
        <w:rPr>
          <w:rFonts w:hint="eastAsia" w:ascii="仿宋" w:hAnsi="仿宋" w:eastAsia="仿宋" w:cs="仿宋"/>
          <w:color w:val="auto"/>
          <w:sz w:val="32"/>
          <w:szCs w:val="32"/>
          <w:highlight w:val="none"/>
        </w:rPr>
        <w:t>通知》、《江西省财政厅关于</w:t>
      </w:r>
      <w:r>
        <w:rPr>
          <w:rFonts w:hint="eastAsia" w:ascii="仿宋" w:hAnsi="仿宋" w:eastAsia="仿宋" w:cs="仿宋"/>
          <w:color w:val="auto"/>
          <w:sz w:val="32"/>
          <w:szCs w:val="32"/>
          <w:highlight w:val="none"/>
          <w:lang w:val="en-US" w:eastAsia="zh-CN"/>
        </w:rPr>
        <w:t>下达2022年新增地方政府债务限额的</w:t>
      </w:r>
      <w:r>
        <w:rPr>
          <w:rFonts w:hint="eastAsia" w:ascii="仿宋" w:hAnsi="仿宋" w:eastAsia="仿宋" w:cs="仿宋"/>
          <w:color w:val="auto"/>
          <w:sz w:val="32"/>
          <w:szCs w:val="32"/>
          <w:highlight w:val="none"/>
        </w:rPr>
        <w:t>通知》</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《江西省财政厅关于</w:t>
      </w:r>
      <w:r>
        <w:rPr>
          <w:rFonts w:hint="eastAsia" w:ascii="仿宋" w:hAnsi="仿宋" w:eastAsia="仿宋" w:cs="仿宋"/>
          <w:color w:val="auto"/>
          <w:sz w:val="32"/>
          <w:szCs w:val="32"/>
          <w:highlight w:val="none"/>
          <w:lang w:val="en-US" w:eastAsia="zh-CN"/>
        </w:rPr>
        <w:t>支持各地用足用好地方政府专项债务限额的通知</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w:t>
      </w:r>
      <w:r>
        <w:rPr>
          <w:rFonts w:hint="eastAsia" w:ascii="仿宋" w:hAnsi="仿宋" w:eastAsia="仿宋" w:cs="仿宋"/>
          <w:sz w:val="32"/>
          <w:szCs w:val="32"/>
          <w:lang w:val="en-US" w:eastAsia="zh-CN"/>
        </w:rPr>
        <w:t>按照相关文件规定，现对于必须进行的预算调整，由县级财政部门编制预算调整方案，经县级政府提请本级人民代表大会常务委员会审查和批准。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黑体" w:eastAsia="黑体"/>
          <w:sz w:val="32"/>
          <w:szCs w:val="32"/>
        </w:rPr>
      </w:pPr>
      <w:r>
        <w:rPr>
          <w:rFonts w:hint="eastAsia" w:ascii="黑体" w:eastAsia="黑体"/>
          <w:sz w:val="32"/>
          <w:szCs w:val="32"/>
          <w:lang w:eastAsia="zh-CN"/>
        </w:rPr>
        <w:t>二、</w:t>
      </w:r>
      <w:r>
        <w:rPr>
          <w:rFonts w:hint="eastAsia" w:ascii="黑体" w:eastAsia="黑体"/>
          <w:sz w:val="32"/>
          <w:szCs w:val="32"/>
        </w:rPr>
        <w:t>《20</w:t>
      </w:r>
      <w:r>
        <w:rPr>
          <w:rFonts w:hint="eastAsia" w:ascii="黑体" w:eastAsia="黑体"/>
          <w:sz w:val="32"/>
          <w:szCs w:val="32"/>
          <w:lang w:val="en-US" w:eastAsia="zh-CN"/>
        </w:rPr>
        <w:t>22</w:t>
      </w:r>
      <w:r>
        <w:rPr>
          <w:rFonts w:hint="eastAsia" w:ascii="黑体" w:eastAsia="黑体"/>
          <w:sz w:val="32"/>
          <w:szCs w:val="32"/>
        </w:rPr>
        <w:t>年县级一般公共预算和政府性基金预算调整方案（草案）以及20</w:t>
      </w:r>
      <w:r>
        <w:rPr>
          <w:rFonts w:hint="eastAsia" w:ascii="黑体" w:eastAsia="黑体"/>
          <w:sz w:val="32"/>
          <w:szCs w:val="32"/>
          <w:lang w:val="en-US" w:eastAsia="zh-CN"/>
        </w:rPr>
        <w:t>22</w:t>
      </w:r>
      <w:r>
        <w:rPr>
          <w:rFonts w:hint="eastAsia" w:ascii="黑体" w:eastAsia="黑体"/>
          <w:sz w:val="32"/>
          <w:szCs w:val="32"/>
        </w:rPr>
        <w:t>年地方政府债务限额</w:t>
      </w:r>
      <w:r>
        <w:rPr>
          <w:rFonts w:hint="eastAsia" w:ascii="黑体" w:eastAsia="黑体"/>
          <w:sz w:val="32"/>
          <w:szCs w:val="32"/>
          <w:lang w:eastAsia="zh-CN"/>
        </w:rPr>
        <w:t>的报告</w:t>
      </w:r>
      <w:r>
        <w:rPr>
          <w:rFonts w:hint="eastAsia" w:ascii="黑体" w:eastAsia="黑体"/>
          <w:sz w:val="32"/>
          <w:szCs w:val="32"/>
        </w:rPr>
        <w:t>》的主要内容</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w:t>
      </w:r>
      <w:r>
        <w:rPr>
          <w:rFonts w:hint="eastAsia" w:ascii="楷体" w:hAnsi="楷体" w:eastAsia="楷体" w:cs="楷体"/>
          <w:b/>
          <w:bCs/>
          <w:color w:val="auto"/>
          <w:sz w:val="32"/>
          <w:szCs w:val="32"/>
          <w:highlight w:val="none"/>
          <w:lang w:eastAsia="zh-CN"/>
        </w:rPr>
        <w:t>县级</w:t>
      </w:r>
      <w:r>
        <w:rPr>
          <w:rFonts w:hint="eastAsia" w:ascii="楷体" w:hAnsi="楷体" w:eastAsia="楷体" w:cs="楷体"/>
          <w:b/>
          <w:bCs/>
          <w:color w:val="auto"/>
          <w:sz w:val="32"/>
          <w:szCs w:val="32"/>
          <w:highlight w:val="none"/>
        </w:rPr>
        <w:t>预算调整的主要内容</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1、</w:t>
      </w:r>
      <w:r>
        <w:rPr>
          <w:rFonts w:hint="eastAsia" w:ascii="仿宋" w:hAnsi="仿宋" w:eastAsia="仿宋" w:cs="仿宋"/>
          <w:b/>
          <w:bCs/>
          <w:color w:val="auto"/>
          <w:sz w:val="32"/>
          <w:szCs w:val="32"/>
          <w:highlight w:val="none"/>
        </w:rPr>
        <w:t>一般公共预算调整方案</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bCs/>
          <w:color w:val="auto"/>
          <w:sz w:val="32"/>
          <w:szCs w:val="32"/>
          <w:highlight w:val="none"/>
          <w:lang w:eastAsia="zh-CN"/>
        </w:rPr>
        <w:t>（</w:t>
      </w:r>
      <w:r>
        <w:rPr>
          <w:rFonts w:hint="eastAsia" w:ascii="仿宋" w:hAnsi="仿宋" w:eastAsia="仿宋" w:cs="仿宋"/>
          <w:b/>
          <w:bCs/>
          <w:color w:val="auto"/>
          <w:sz w:val="32"/>
          <w:szCs w:val="32"/>
          <w:highlight w:val="none"/>
          <w:lang w:val="en-US" w:eastAsia="zh-CN"/>
        </w:rPr>
        <w:t>1</w:t>
      </w:r>
      <w:r>
        <w:rPr>
          <w:rFonts w:hint="eastAsia" w:ascii="仿宋" w:hAnsi="仿宋" w:eastAsia="仿宋" w:cs="仿宋"/>
          <w:b/>
          <w:bCs/>
          <w:color w:val="auto"/>
          <w:sz w:val="32"/>
          <w:szCs w:val="32"/>
          <w:highlight w:val="none"/>
          <w:lang w:eastAsia="zh-CN"/>
        </w:rPr>
        <w:t>）</w:t>
      </w:r>
      <w:r>
        <w:rPr>
          <w:rFonts w:hint="eastAsia" w:ascii="仿宋" w:hAnsi="仿宋" w:eastAsia="仿宋" w:cs="仿宋"/>
          <w:b/>
          <w:bCs/>
          <w:color w:val="auto"/>
          <w:sz w:val="32"/>
          <w:szCs w:val="32"/>
          <w:highlight w:val="none"/>
        </w:rPr>
        <w:t>收入调整情况。</w:t>
      </w:r>
      <w:r>
        <w:rPr>
          <w:rFonts w:hint="eastAsia" w:ascii="仿宋" w:hAnsi="仿宋" w:eastAsia="仿宋" w:cs="仿宋"/>
          <w:b w:val="0"/>
          <w:bCs w:val="0"/>
          <w:color w:val="auto"/>
          <w:sz w:val="32"/>
          <w:szCs w:val="32"/>
          <w:highlight w:val="none"/>
          <w:lang w:eastAsia="zh-CN"/>
        </w:rPr>
        <w:t>县</w:t>
      </w:r>
      <w:r>
        <w:rPr>
          <w:rFonts w:hint="eastAsia" w:ascii="仿宋" w:hAnsi="仿宋" w:eastAsia="仿宋" w:cs="仿宋"/>
          <w:b w:val="0"/>
          <w:bCs w:val="0"/>
          <w:color w:val="auto"/>
          <w:sz w:val="32"/>
          <w:szCs w:val="32"/>
          <w:highlight w:val="none"/>
        </w:rPr>
        <w:t>级一般公共预算收入调增</w:t>
      </w:r>
      <w:r>
        <w:rPr>
          <w:rFonts w:hint="eastAsia" w:ascii="仿宋" w:hAnsi="仿宋" w:eastAsia="仿宋" w:cs="仿宋"/>
          <w:b w:val="0"/>
          <w:bCs w:val="0"/>
          <w:color w:val="auto"/>
          <w:sz w:val="32"/>
          <w:szCs w:val="32"/>
          <w:highlight w:val="none"/>
          <w:lang w:val="en-US" w:eastAsia="zh-CN"/>
        </w:rPr>
        <w:t>13909</w:t>
      </w:r>
      <w:r>
        <w:rPr>
          <w:rFonts w:hint="eastAsia" w:ascii="仿宋" w:hAnsi="仿宋" w:eastAsia="仿宋" w:cs="仿宋"/>
          <w:b w:val="0"/>
          <w:bCs w:val="0"/>
          <w:color w:val="auto"/>
          <w:sz w:val="32"/>
          <w:szCs w:val="32"/>
          <w:highlight w:val="none"/>
        </w:rPr>
        <w:t>万元，其中：一般债务转贷收入</w:t>
      </w:r>
      <w:r>
        <w:rPr>
          <w:rFonts w:hint="eastAsia" w:ascii="仿宋" w:hAnsi="仿宋" w:eastAsia="仿宋" w:cs="仿宋"/>
          <w:b w:val="0"/>
          <w:bCs w:val="0"/>
          <w:color w:val="auto"/>
          <w:sz w:val="32"/>
          <w:szCs w:val="32"/>
          <w:highlight w:val="none"/>
          <w:lang w:eastAsia="zh-CN"/>
        </w:rPr>
        <w:t>调增</w:t>
      </w:r>
      <w:r>
        <w:rPr>
          <w:rFonts w:hint="eastAsia" w:ascii="仿宋" w:hAnsi="仿宋" w:eastAsia="仿宋" w:cs="仿宋"/>
          <w:b w:val="0"/>
          <w:bCs w:val="0"/>
          <w:color w:val="auto"/>
          <w:sz w:val="32"/>
          <w:szCs w:val="32"/>
          <w:highlight w:val="none"/>
          <w:lang w:val="en-US" w:eastAsia="zh-CN"/>
        </w:rPr>
        <w:t>11534</w:t>
      </w:r>
      <w:r>
        <w:rPr>
          <w:rFonts w:hint="eastAsia" w:ascii="仿宋" w:hAnsi="仿宋" w:eastAsia="仿宋" w:cs="仿宋"/>
          <w:b w:val="0"/>
          <w:bCs w:val="0"/>
          <w:color w:val="auto"/>
          <w:sz w:val="32"/>
          <w:szCs w:val="32"/>
          <w:highlight w:val="none"/>
        </w:rPr>
        <w:t>万元、</w:t>
      </w:r>
      <w:r>
        <w:rPr>
          <w:rFonts w:hint="eastAsia" w:ascii="仿宋" w:hAnsi="仿宋" w:eastAsia="仿宋" w:cs="仿宋"/>
          <w:b w:val="0"/>
          <w:bCs w:val="0"/>
          <w:color w:val="auto"/>
          <w:sz w:val="32"/>
          <w:szCs w:val="32"/>
          <w:highlight w:val="none"/>
          <w:lang w:eastAsia="zh-CN"/>
        </w:rPr>
        <w:t>上年结余收入调增</w:t>
      </w:r>
      <w:r>
        <w:rPr>
          <w:rFonts w:hint="eastAsia" w:ascii="仿宋" w:hAnsi="仿宋" w:eastAsia="仿宋" w:cs="仿宋"/>
          <w:b w:val="0"/>
          <w:bCs w:val="0"/>
          <w:color w:val="auto"/>
          <w:sz w:val="32"/>
          <w:szCs w:val="32"/>
          <w:highlight w:val="none"/>
          <w:lang w:val="en-US" w:eastAsia="zh-CN"/>
        </w:rPr>
        <w:t>2375</w:t>
      </w:r>
      <w:r>
        <w:rPr>
          <w:rFonts w:hint="eastAsia" w:ascii="仿宋" w:hAnsi="仿宋" w:eastAsia="仿宋" w:cs="仿宋"/>
          <w:b w:val="0"/>
          <w:bCs w:val="0"/>
          <w:color w:val="auto"/>
          <w:sz w:val="32"/>
          <w:szCs w:val="32"/>
          <w:highlight w:val="none"/>
        </w:rPr>
        <w:t>万元。</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bCs/>
          <w:color w:val="auto"/>
          <w:sz w:val="32"/>
          <w:szCs w:val="32"/>
          <w:highlight w:val="none"/>
          <w:lang w:eastAsia="zh-CN"/>
        </w:rPr>
        <w:t>（</w:t>
      </w:r>
      <w:r>
        <w:rPr>
          <w:rFonts w:hint="eastAsia" w:ascii="仿宋" w:hAnsi="仿宋" w:eastAsia="仿宋" w:cs="仿宋"/>
          <w:b/>
          <w:bCs/>
          <w:color w:val="auto"/>
          <w:sz w:val="32"/>
          <w:szCs w:val="32"/>
          <w:highlight w:val="none"/>
          <w:lang w:val="en-US" w:eastAsia="zh-CN"/>
        </w:rPr>
        <w:t>2</w:t>
      </w:r>
      <w:r>
        <w:rPr>
          <w:rFonts w:hint="eastAsia" w:ascii="仿宋" w:hAnsi="仿宋" w:eastAsia="仿宋" w:cs="仿宋"/>
          <w:b/>
          <w:bCs/>
          <w:color w:val="auto"/>
          <w:sz w:val="32"/>
          <w:szCs w:val="32"/>
          <w:highlight w:val="none"/>
          <w:lang w:eastAsia="zh-CN"/>
        </w:rPr>
        <w:t>）</w:t>
      </w:r>
      <w:r>
        <w:rPr>
          <w:rFonts w:hint="eastAsia" w:ascii="仿宋" w:hAnsi="仿宋" w:eastAsia="仿宋" w:cs="仿宋"/>
          <w:b/>
          <w:bCs/>
          <w:color w:val="auto"/>
          <w:sz w:val="32"/>
          <w:szCs w:val="32"/>
          <w:highlight w:val="none"/>
        </w:rPr>
        <w:t>支出调整情况。</w:t>
      </w:r>
      <w:r>
        <w:rPr>
          <w:rFonts w:hint="eastAsia" w:ascii="仿宋" w:hAnsi="仿宋" w:eastAsia="仿宋" w:cs="仿宋"/>
          <w:b w:val="0"/>
          <w:bCs w:val="0"/>
          <w:color w:val="auto"/>
          <w:sz w:val="32"/>
          <w:szCs w:val="32"/>
          <w:highlight w:val="none"/>
          <w:lang w:eastAsia="zh-CN"/>
        </w:rPr>
        <w:t>县</w:t>
      </w:r>
      <w:r>
        <w:rPr>
          <w:rFonts w:hint="eastAsia" w:ascii="仿宋" w:hAnsi="仿宋" w:eastAsia="仿宋" w:cs="仿宋"/>
          <w:b w:val="0"/>
          <w:bCs w:val="0"/>
          <w:color w:val="auto"/>
          <w:sz w:val="32"/>
          <w:szCs w:val="32"/>
          <w:highlight w:val="none"/>
        </w:rPr>
        <w:t>级一般公共预算支出调增</w:t>
      </w:r>
      <w:r>
        <w:rPr>
          <w:rFonts w:hint="eastAsia" w:ascii="仿宋" w:hAnsi="仿宋" w:eastAsia="仿宋" w:cs="仿宋"/>
          <w:b w:val="0"/>
          <w:bCs w:val="0"/>
          <w:color w:val="auto"/>
          <w:sz w:val="32"/>
          <w:szCs w:val="32"/>
          <w:highlight w:val="none"/>
          <w:lang w:val="en-US" w:eastAsia="zh-CN"/>
        </w:rPr>
        <w:t>12046</w:t>
      </w:r>
      <w:r>
        <w:rPr>
          <w:rFonts w:hint="eastAsia" w:ascii="仿宋" w:hAnsi="仿宋" w:eastAsia="仿宋" w:cs="仿宋"/>
          <w:b w:val="0"/>
          <w:bCs w:val="0"/>
          <w:color w:val="auto"/>
          <w:sz w:val="32"/>
          <w:szCs w:val="32"/>
          <w:highlight w:val="none"/>
        </w:rPr>
        <w:t>万元，其中：</w:t>
      </w:r>
      <w:r>
        <w:rPr>
          <w:rFonts w:hint="eastAsia" w:ascii="仿宋" w:hAnsi="仿宋" w:eastAsia="仿宋" w:cs="仿宋"/>
          <w:b w:val="0"/>
          <w:bCs w:val="0"/>
          <w:color w:val="auto"/>
          <w:sz w:val="32"/>
          <w:szCs w:val="32"/>
          <w:highlight w:val="none"/>
          <w:lang w:eastAsia="zh-CN"/>
        </w:rPr>
        <w:t>教育支出调</w:t>
      </w:r>
      <w:r>
        <w:rPr>
          <w:rFonts w:hint="eastAsia" w:ascii="仿宋" w:hAnsi="仿宋" w:eastAsia="仿宋" w:cs="仿宋"/>
          <w:b w:val="0"/>
          <w:bCs w:val="0"/>
          <w:color w:val="auto"/>
          <w:sz w:val="32"/>
          <w:szCs w:val="32"/>
          <w:highlight w:val="none"/>
        </w:rPr>
        <w:t>增</w:t>
      </w:r>
      <w:r>
        <w:rPr>
          <w:rFonts w:hint="eastAsia" w:ascii="仿宋" w:hAnsi="仿宋" w:eastAsia="仿宋" w:cs="仿宋"/>
          <w:b w:val="0"/>
          <w:bCs w:val="0"/>
          <w:color w:val="auto"/>
          <w:sz w:val="32"/>
          <w:szCs w:val="32"/>
          <w:highlight w:val="none"/>
          <w:lang w:val="en-US" w:eastAsia="zh-CN"/>
        </w:rPr>
        <w:t>500</w:t>
      </w:r>
      <w:r>
        <w:rPr>
          <w:rFonts w:hint="eastAsia" w:ascii="仿宋" w:hAnsi="仿宋" w:eastAsia="仿宋" w:cs="仿宋"/>
          <w:b w:val="0"/>
          <w:bCs w:val="0"/>
          <w:color w:val="auto"/>
          <w:sz w:val="32"/>
          <w:szCs w:val="32"/>
          <w:highlight w:val="none"/>
        </w:rPr>
        <w:t>万元、</w:t>
      </w:r>
      <w:r>
        <w:rPr>
          <w:rFonts w:hint="eastAsia" w:ascii="仿宋" w:hAnsi="仿宋" w:eastAsia="仿宋" w:cs="仿宋"/>
          <w:b w:val="0"/>
          <w:bCs w:val="0"/>
          <w:color w:val="auto"/>
          <w:sz w:val="32"/>
          <w:szCs w:val="32"/>
          <w:highlight w:val="none"/>
          <w:lang w:eastAsia="zh-CN"/>
        </w:rPr>
        <w:t>城乡社区支出调减</w:t>
      </w:r>
      <w:r>
        <w:rPr>
          <w:rFonts w:hint="eastAsia" w:ascii="仿宋" w:hAnsi="仿宋" w:eastAsia="仿宋" w:cs="仿宋"/>
          <w:b w:val="0"/>
          <w:bCs w:val="0"/>
          <w:color w:val="auto"/>
          <w:sz w:val="32"/>
          <w:szCs w:val="32"/>
          <w:highlight w:val="none"/>
          <w:lang w:val="en-US" w:eastAsia="zh-CN"/>
        </w:rPr>
        <w:t>8703万元</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eastAsia="zh-CN"/>
        </w:rPr>
        <w:t>农林水支出调增</w:t>
      </w:r>
      <w:r>
        <w:rPr>
          <w:rFonts w:hint="eastAsia" w:ascii="仿宋" w:hAnsi="仿宋" w:eastAsia="仿宋" w:cs="仿宋"/>
          <w:b w:val="0"/>
          <w:bCs w:val="0"/>
          <w:color w:val="auto"/>
          <w:sz w:val="32"/>
          <w:szCs w:val="32"/>
          <w:highlight w:val="none"/>
          <w:lang w:val="en-US" w:eastAsia="zh-CN"/>
        </w:rPr>
        <w:t>1439万元、交通运输支出调增18300万元、债务付息支出调增510万元</w:t>
      </w:r>
      <w:r>
        <w:rPr>
          <w:rFonts w:hint="eastAsia" w:ascii="仿宋" w:hAnsi="仿宋" w:eastAsia="仿宋" w:cs="仿宋"/>
          <w:b w:val="0"/>
          <w:bCs w:val="0"/>
          <w:color w:val="auto"/>
          <w:sz w:val="32"/>
          <w:szCs w:val="32"/>
          <w:highlight w:val="none"/>
          <w:lang w:eastAsia="zh-CN"/>
        </w:rPr>
        <w:t>。转移性支出调增</w:t>
      </w:r>
      <w:r>
        <w:rPr>
          <w:rFonts w:hint="eastAsia" w:ascii="仿宋" w:hAnsi="仿宋" w:eastAsia="仿宋" w:cs="仿宋"/>
          <w:b w:val="0"/>
          <w:bCs w:val="0"/>
          <w:color w:val="auto"/>
          <w:sz w:val="32"/>
          <w:szCs w:val="32"/>
          <w:highlight w:val="none"/>
          <w:lang w:val="en-US" w:eastAsia="zh-CN"/>
        </w:rPr>
        <w:t>1863</w:t>
      </w:r>
      <w:r>
        <w:rPr>
          <w:rFonts w:hint="eastAsia" w:ascii="仿宋" w:hAnsi="仿宋" w:eastAsia="仿宋" w:cs="仿宋"/>
          <w:b w:val="0"/>
          <w:bCs w:val="0"/>
          <w:color w:val="auto"/>
          <w:sz w:val="32"/>
          <w:szCs w:val="32"/>
          <w:highlight w:val="none"/>
        </w:rPr>
        <w:t>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调整后，202</w:t>
      </w:r>
      <w:r>
        <w:rPr>
          <w:rFonts w:hint="eastAsia" w:ascii="仿宋" w:hAnsi="仿宋" w:eastAsia="仿宋" w:cs="仿宋"/>
          <w:b w:val="0"/>
          <w:bCs w:val="0"/>
          <w:color w:val="auto"/>
          <w:sz w:val="32"/>
          <w:szCs w:val="32"/>
          <w:highlight w:val="none"/>
          <w:lang w:val="en-US" w:eastAsia="zh-CN"/>
        </w:rPr>
        <w:t>2</w:t>
      </w:r>
      <w:r>
        <w:rPr>
          <w:rFonts w:hint="eastAsia" w:ascii="仿宋" w:hAnsi="仿宋" w:eastAsia="仿宋" w:cs="仿宋"/>
          <w:b w:val="0"/>
          <w:bCs w:val="0"/>
          <w:color w:val="auto"/>
          <w:sz w:val="32"/>
          <w:szCs w:val="32"/>
          <w:highlight w:val="none"/>
        </w:rPr>
        <w:t>年</w:t>
      </w:r>
      <w:r>
        <w:rPr>
          <w:rFonts w:hint="eastAsia" w:ascii="仿宋" w:hAnsi="仿宋" w:eastAsia="仿宋" w:cs="仿宋"/>
          <w:b w:val="0"/>
          <w:bCs w:val="0"/>
          <w:color w:val="auto"/>
          <w:sz w:val="32"/>
          <w:szCs w:val="32"/>
          <w:highlight w:val="none"/>
          <w:lang w:eastAsia="zh-CN"/>
        </w:rPr>
        <w:t>县</w:t>
      </w:r>
      <w:r>
        <w:rPr>
          <w:rFonts w:hint="eastAsia" w:ascii="仿宋" w:hAnsi="仿宋" w:eastAsia="仿宋" w:cs="仿宋"/>
          <w:b w:val="0"/>
          <w:bCs w:val="0"/>
          <w:color w:val="auto"/>
          <w:sz w:val="32"/>
          <w:szCs w:val="32"/>
          <w:highlight w:val="none"/>
        </w:rPr>
        <w:t>级一般公共预算收支平衡。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2、</w:t>
      </w:r>
      <w:r>
        <w:rPr>
          <w:rFonts w:hint="eastAsia" w:ascii="仿宋" w:hAnsi="仿宋" w:eastAsia="仿宋" w:cs="仿宋"/>
          <w:b/>
          <w:bCs/>
          <w:color w:val="auto"/>
          <w:sz w:val="32"/>
          <w:szCs w:val="32"/>
          <w:highlight w:val="none"/>
        </w:rPr>
        <w:t>政府性基金预算调整方案</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bCs/>
          <w:color w:val="auto"/>
          <w:sz w:val="32"/>
          <w:szCs w:val="32"/>
          <w:highlight w:val="none"/>
          <w:lang w:eastAsia="zh-CN"/>
        </w:rPr>
        <w:t>（</w:t>
      </w:r>
      <w:r>
        <w:rPr>
          <w:rFonts w:hint="eastAsia" w:ascii="仿宋" w:hAnsi="仿宋" w:eastAsia="仿宋" w:cs="仿宋"/>
          <w:b/>
          <w:bCs/>
          <w:color w:val="auto"/>
          <w:sz w:val="32"/>
          <w:szCs w:val="32"/>
          <w:highlight w:val="none"/>
          <w:lang w:val="en-US" w:eastAsia="zh-CN"/>
        </w:rPr>
        <w:t>1</w:t>
      </w:r>
      <w:r>
        <w:rPr>
          <w:rFonts w:hint="eastAsia" w:ascii="仿宋" w:hAnsi="仿宋" w:eastAsia="仿宋" w:cs="仿宋"/>
          <w:b/>
          <w:bCs/>
          <w:color w:val="auto"/>
          <w:sz w:val="32"/>
          <w:szCs w:val="32"/>
          <w:highlight w:val="none"/>
          <w:lang w:eastAsia="zh-CN"/>
        </w:rPr>
        <w:t>）</w:t>
      </w:r>
      <w:r>
        <w:rPr>
          <w:rFonts w:hint="eastAsia" w:ascii="仿宋" w:hAnsi="仿宋" w:eastAsia="仿宋" w:cs="仿宋"/>
          <w:b/>
          <w:bCs/>
          <w:color w:val="auto"/>
          <w:sz w:val="32"/>
          <w:szCs w:val="32"/>
          <w:highlight w:val="none"/>
        </w:rPr>
        <w:t>收入调整情况。</w:t>
      </w:r>
      <w:r>
        <w:rPr>
          <w:rFonts w:hint="eastAsia" w:ascii="仿宋" w:hAnsi="仿宋" w:eastAsia="仿宋" w:cs="仿宋"/>
          <w:b w:val="0"/>
          <w:bCs w:val="0"/>
          <w:color w:val="auto"/>
          <w:sz w:val="32"/>
          <w:szCs w:val="32"/>
          <w:highlight w:val="none"/>
          <w:lang w:eastAsia="zh-CN"/>
        </w:rPr>
        <w:t>县</w:t>
      </w:r>
      <w:r>
        <w:rPr>
          <w:rFonts w:hint="eastAsia" w:ascii="仿宋" w:hAnsi="仿宋" w:eastAsia="仿宋" w:cs="仿宋"/>
          <w:b w:val="0"/>
          <w:bCs w:val="0"/>
          <w:color w:val="auto"/>
          <w:sz w:val="32"/>
          <w:szCs w:val="32"/>
          <w:highlight w:val="none"/>
        </w:rPr>
        <w:t>级政府性基金预算收入调增</w:t>
      </w:r>
      <w:r>
        <w:rPr>
          <w:rFonts w:hint="eastAsia" w:ascii="仿宋" w:hAnsi="仿宋" w:eastAsia="仿宋" w:cs="仿宋"/>
          <w:b w:val="0"/>
          <w:bCs w:val="0"/>
          <w:color w:val="auto"/>
          <w:sz w:val="32"/>
          <w:szCs w:val="32"/>
          <w:highlight w:val="none"/>
          <w:lang w:val="en-US" w:eastAsia="zh-CN"/>
        </w:rPr>
        <w:t>51019</w:t>
      </w:r>
      <w:r>
        <w:rPr>
          <w:rFonts w:hint="eastAsia" w:ascii="仿宋" w:hAnsi="仿宋" w:eastAsia="仿宋" w:cs="仿宋"/>
          <w:b w:val="0"/>
          <w:bCs w:val="0"/>
          <w:color w:val="auto"/>
          <w:sz w:val="32"/>
          <w:szCs w:val="32"/>
          <w:highlight w:val="none"/>
        </w:rPr>
        <w:t>万元，</w:t>
      </w:r>
      <w:r>
        <w:rPr>
          <w:rFonts w:hint="eastAsia" w:ascii="仿宋" w:hAnsi="仿宋" w:eastAsia="仿宋" w:cs="仿宋"/>
          <w:b w:val="0"/>
          <w:bCs w:val="0"/>
          <w:color w:val="auto"/>
          <w:sz w:val="32"/>
          <w:szCs w:val="32"/>
          <w:highlight w:val="none"/>
          <w:lang w:eastAsia="zh-CN"/>
        </w:rPr>
        <w:t>其中：专项债务转贷收入调增</w:t>
      </w:r>
      <w:r>
        <w:rPr>
          <w:rFonts w:hint="eastAsia" w:ascii="仿宋" w:hAnsi="仿宋" w:eastAsia="仿宋" w:cs="仿宋"/>
          <w:b w:val="0"/>
          <w:bCs w:val="0"/>
          <w:color w:val="auto"/>
          <w:sz w:val="32"/>
          <w:szCs w:val="32"/>
          <w:highlight w:val="none"/>
          <w:lang w:val="en-US" w:eastAsia="zh-CN"/>
        </w:rPr>
        <w:t>49725万元、上年结余收入调增1294万元</w:t>
      </w:r>
      <w:r>
        <w:rPr>
          <w:rFonts w:hint="eastAsia" w:ascii="仿宋" w:hAnsi="仿宋" w:eastAsia="仿宋" w:cs="仿宋"/>
          <w:b w:val="0"/>
          <w:bCs w:val="0"/>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b w:val="0"/>
          <w:bCs w:val="0"/>
          <w:color w:val="auto"/>
          <w:sz w:val="32"/>
          <w:szCs w:val="32"/>
          <w:highlight w:val="none"/>
          <w:lang w:val="en-US" w:eastAsia="zh-CN"/>
        </w:rPr>
      </w:pPr>
      <w:r>
        <w:rPr>
          <w:rFonts w:hint="eastAsia" w:ascii="仿宋" w:hAnsi="仿宋" w:eastAsia="仿宋" w:cs="仿宋"/>
          <w:b/>
          <w:bCs/>
          <w:color w:val="auto"/>
          <w:sz w:val="32"/>
          <w:szCs w:val="32"/>
          <w:highlight w:val="none"/>
          <w:lang w:eastAsia="zh-CN"/>
        </w:rPr>
        <w:t>（</w:t>
      </w:r>
      <w:r>
        <w:rPr>
          <w:rFonts w:hint="eastAsia" w:ascii="仿宋" w:hAnsi="仿宋" w:eastAsia="仿宋" w:cs="仿宋"/>
          <w:b/>
          <w:bCs/>
          <w:color w:val="auto"/>
          <w:sz w:val="32"/>
          <w:szCs w:val="32"/>
          <w:highlight w:val="none"/>
          <w:lang w:val="en-US" w:eastAsia="zh-CN"/>
        </w:rPr>
        <w:t>2</w:t>
      </w:r>
      <w:r>
        <w:rPr>
          <w:rFonts w:hint="eastAsia" w:ascii="仿宋" w:hAnsi="仿宋" w:eastAsia="仿宋" w:cs="仿宋"/>
          <w:b/>
          <w:bCs/>
          <w:color w:val="auto"/>
          <w:sz w:val="32"/>
          <w:szCs w:val="32"/>
          <w:highlight w:val="none"/>
          <w:lang w:eastAsia="zh-CN"/>
        </w:rPr>
        <w:t>）</w:t>
      </w:r>
      <w:r>
        <w:rPr>
          <w:rFonts w:hint="eastAsia" w:ascii="仿宋" w:hAnsi="仿宋" w:eastAsia="仿宋" w:cs="仿宋"/>
          <w:b/>
          <w:bCs/>
          <w:color w:val="auto"/>
          <w:sz w:val="32"/>
          <w:szCs w:val="32"/>
          <w:highlight w:val="none"/>
        </w:rPr>
        <w:t>支出调整情况。</w:t>
      </w:r>
      <w:r>
        <w:rPr>
          <w:rFonts w:hint="eastAsia" w:ascii="仿宋" w:hAnsi="仿宋" w:eastAsia="仿宋" w:cs="仿宋"/>
          <w:b w:val="0"/>
          <w:bCs w:val="0"/>
          <w:color w:val="auto"/>
          <w:sz w:val="32"/>
          <w:szCs w:val="32"/>
          <w:highlight w:val="none"/>
          <w:lang w:eastAsia="zh-CN"/>
        </w:rPr>
        <w:t>县</w:t>
      </w:r>
      <w:r>
        <w:rPr>
          <w:rFonts w:hint="eastAsia" w:ascii="仿宋" w:hAnsi="仿宋" w:eastAsia="仿宋" w:cs="仿宋"/>
          <w:b w:val="0"/>
          <w:bCs w:val="0"/>
          <w:color w:val="auto"/>
          <w:sz w:val="32"/>
          <w:szCs w:val="32"/>
          <w:highlight w:val="none"/>
        </w:rPr>
        <w:t>级政府性基金预算支出调增</w:t>
      </w:r>
      <w:r>
        <w:rPr>
          <w:rFonts w:hint="eastAsia" w:ascii="仿宋" w:hAnsi="仿宋" w:eastAsia="仿宋" w:cs="仿宋"/>
          <w:b w:val="0"/>
          <w:bCs w:val="0"/>
          <w:color w:val="auto"/>
          <w:sz w:val="32"/>
          <w:szCs w:val="32"/>
          <w:highlight w:val="none"/>
          <w:lang w:val="en-US" w:eastAsia="zh-CN"/>
        </w:rPr>
        <w:t>50691</w:t>
      </w:r>
      <w:r>
        <w:rPr>
          <w:rFonts w:hint="eastAsia" w:ascii="仿宋" w:hAnsi="仿宋" w:eastAsia="仿宋" w:cs="仿宋"/>
          <w:b w:val="0"/>
          <w:bCs w:val="0"/>
          <w:color w:val="auto"/>
          <w:sz w:val="32"/>
          <w:szCs w:val="32"/>
          <w:highlight w:val="none"/>
        </w:rPr>
        <w:t>万元，</w:t>
      </w:r>
      <w:r>
        <w:rPr>
          <w:rFonts w:hint="eastAsia" w:ascii="仿宋" w:hAnsi="仿宋" w:eastAsia="仿宋" w:cs="仿宋"/>
          <w:b w:val="0"/>
          <w:bCs w:val="0"/>
          <w:color w:val="auto"/>
          <w:sz w:val="32"/>
          <w:szCs w:val="32"/>
          <w:highlight w:val="none"/>
          <w:lang w:eastAsia="zh-CN"/>
        </w:rPr>
        <w:t>其中：城乡社区支出调增</w:t>
      </w:r>
      <w:r>
        <w:rPr>
          <w:rFonts w:hint="eastAsia" w:ascii="仿宋" w:hAnsi="仿宋" w:eastAsia="仿宋" w:cs="仿宋"/>
          <w:b w:val="0"/>
          <w:bCs w:val="0"/>
          <w:color w:val="auto"/>
          <w:sz w:val="32"/>
          <w:szCs w:val="32"/>
          <w:highlight w:val="none"/>
          <w:lang w:val="en-US" w:eastAsia="zh-CN"/>
        </w:rPr>
        <w:t>48991万元、债务付息支出调增1700万元</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eastAsia="zh-CN"/>
        </w:rPr>
        <w:t>转移性支出调增</w:t>
      </w:r>
      <w:r>
        <w:rPr>
          <w:rFonts w:hint="eastAsia" w:ascii="仿宋" w:hAnsi="仿宋" w:eastAsia="仿宋" w:cs="仿宋"/>
          <w:b w:val="0"/>
          <w:bCs w:val="0"/>
          <w:color w:val="auto"/>
          <w:sz w:val="32"/>
          <w:szCs w:val="32"/>
          <w:highlight w:val="none"/>
          <w:lang w:val="en-US" w:eastAsia="zh-CN"/>
        </w:rPr>
        <w:t>328万元。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调整后，202</w:t>
      </w:r>
      <w:r>
        <w:rPr>
          <w:rFonts w:hint="eastAsia" w:ascii="仿宋" w:hAnsi="仿宋" w:eastAsia="仿宋" w:cs="仿宋"/>
          <w:b w:val="0"/>
          <w:bCs w:val="0"/>
          <w:color w:val="auto"/>
          <w:sz w:val="32"/>
          <w:szCs w:val="32"/>
          <w:highlight w:val="none"/>
          <w:lang w:val="en-US" w:eastAsia="zh-CN"/>
        </w:rPr>
        <w:t>2</w:t>
      </w:r>
      <w:r>
        <w:rPr>
          <w:rFonts w:hint="eastAsia" w:ascii="仿宋" w:hAnsi="仿宋" w:eastAsia="仿宋" w:cs="仿宋"/>
          <w:b w:val="0"/>
          <w:bCs w:val="0"/>
          <w:color w:val="auto"/>
          <w:sz w:val="32"/>
          <w:szCs w:val="32"/>
          <w:highlight w:val="none"/>
        </w:rPr>
        <w:t>年</w:t>
      </w:r>
      <w:r>
        <w:rPr>
          <w:rFonts w:hint="eastAsia" w:ascii="仿宋" w:hAnsi="仿宋" w:eastAsia="仿宋" w:cs="仿宋"/>
          <w:b w:val="0"/>
          <w:bCs w:val="0"/>
          <w:color w:val="auto"/>
          <w:sz w:val="32"/>
          <w:szCs w:val="32"/>
          <w:highlight w:val="none"/>
          <w:lang w:eastAsia="zh-CN"/>
        </w:rPr>
        <w:t>县</w:t>
      </w:r>
      <w:r>
        <w:rPr>
          <w:rFonts w:hint="eastAsia" w:ascii="仿宋" w:hAnsi="仿宋" w:eastAsia="仿宋" w:cs="仿宋"/>
          <w:b w:val="0"/>
          <w:bCs w:val="0"/>
          <w:color w:val="auto"/>
          <w:sz w:val="32"/>
          <w:szCs w:val="32"/>
          <w:highlight w:val="none"/>
        </w:rPr>
        <w:t>级政府性基金预算收支平衡。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（二）债券资金的安排情况</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kern w:val="0"/>
          <w:sz w:val="32"/>
          <w:szCs w:val="32"/>
          <w:lang w:val="en-US" w:eastAsia="zh-CN" w:bidi="ar-SA"/>
        </w:rPr>
      </w:pPr>
      <w:r>
        <w:rPr>
          <w:rFonts w:hint="eastAsia" w:ascii="仿宋" w:hAnsi="仿宋" w:eastAsia="仿宋" w:cs="仿宋"/>
          <w:color w:val="auto"/>
          <w:sz w:val="32"/>
          <w:szCs w:val="32"/>
          <w:highlight w:val="none"/>
        </w:rPr>
        <w:t>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年，省财政厅核定我县新增政府债券额度</w:t>
      </w:r>
      <w:r>
        <w:rPr>
          <w:rFonts w:hint="eastAsia" w:ascii="仿宋" w:hAnsi="仿宋" w:eastAsia="仿宋" w:cs="仿宋"/>
          <w:color w:val="auto"/>
          <w:sz w:val="32"/>
          <w:szCs w:val="32"/>
          <w:highlight w:val="none"/>
          <w:lang w:val="en-US" w:eastAsia="zh-CN"/>
        </w:rPr>
        <w:t>132827</w:t>
      </w:r>
      <w:r>
        <w:rPr>
          <w:rFonts w:hint="eastAsia" w:ascii="仿宋" w:hAnsi="仿宋" w:eastAsia="仿宋" w:cs="仿宋"/>
          <w:color w:val="auto"/>
          <w:sz w:val="32"/>
          <w:szCs w:val="32"/>
          <w:highlight w:val="none"/>
        </w:rPr>
        <w:t>万元，其中一般债券</w:t>
      </w:r>
      <w:r>
        <w:rPr>
          <w:rFonts w:hint="eastAsia" w:ascii="仿宋" w:hAnsi="仿宋" w:eastAsia="仿宋" w:cs="仿宋"/>
          <w:color w:val="auto"/>
          <w:sz w:val="32"/>
          <w:szCs w:val="32"/>
          <w:highlight w:val="none"/>
          <w:lang w:val="en-US" w:eastAsia="zh-CN"/>
        </w:rPr>
        <w:t>22936</w:t>
      </w:r>
      <w:r>
        <w:rPr>
          <w:rFonts w:hint="eastAsia" w:ascii="仿宋" w:hAnsi="仿宋" w:eastAsia="仿宋" w:cs="仿宋"/>
          <w:color w:val="auto"/>
          <w:sz w:val="32"/>
          <w:szCs w:val="32"/>
          <w:highlight w:val="none"/>
        </w:rPr>
        <w:t>万元、专项债券</w:t>
      </w:r>
      <w:r>
        <w:rPr>
          <w:rFonts w:hint="eastAsia" w:ascii="仿宋" w:hAnsi="仿宋" w:eastAsia="仿宋" w:cs="仿宋"/>
          <w:color w:val="auto"/>
          <w:sz w:val="32"/>
          <w:szCs w:val="32"/>
          <w:highlight w:val="none"/>
          <w:lang w:val="en-US" w:eastAsia="zh-CN"/>
        </w:rPr>
        <w:t>109891</w:t>
      </w:r>
      <w:r>
        <w:rPr>
          <w:rFonts w:hint="eastAsia" w:ascii="仿宋" w:hAnsi="仿宋" w:eastAsia="仿宋" w:cs="仿宋"/>
          <w:color w:val="auto"/>
          <w:sz w:val="32"/>
          <w:szCs w:val="32"/>
          <w:highlight w:val="none"/>
        </w:rPr>
        <w:t>万元。</w:t>
      </w:r>
      <w:r>
        <w:rPr>
          <w:rFonts w:hint="eastAsia" w:ascii="仿宋" w:hAnsi="仿宋" w:eastAsia="仿宋" w:cs="仿宋"/>
          <w:sz w:val="32"/>
          <w:szCs w:val="32"/>
          <w:lang w:eastAsia="zh-CN"/>
        </w:rPr>
        <w:t>具体项目详见附件。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（三）2022年地方政府债务限额情况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省财政厅核定我县202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年度地方政府债务限额为</w:t>
      </w:r>
      <w:r>
        <w:rPr>
          <w:rFonts w:hint="eastAsia" w:ascii="仿宋" w:hAnsi="仿宋" w:eastAsia="仿宋" w:cs="仿宋"/>
          <w:color w:val="auto"/>
          <w:sz w:val="32"/>
          <w:szCs w:val="32"/>
          <w:highlight w:val="none"/>
          <w:lang w:val="en-US" w:eastAsia="zh-CN"/>
        </w:rPr>
        <w:t>558372</w:t>
      </w:r>
      <w:r>
        <w:rPr>
          <w:rFonts w:hint="eastAsia" w:ascii="仿宋" w:hAnsi="仿宋" w:eastAsia="仿宋" w:cs="仿宋"/>
          <w:color w:val="auto"/>
          <w:sz w:val="32"/>
          <w:szCs w:val="32"/>
          <w:highlight w:val="none"/>
        </w:rPr>
        <w:t>万元，其中：一般债务限额</w:t>
      </w:r>
      <w:r>
        <w:rPr>
          <w:rFonts w:hint="eastAsia" w:ascii="仿宋" w:hAnsi="仿宋" w:eastAsia="仿宋" w:cs="仿宋"/>
          <w:color w:val="auto"/>
          <w:sz w:val="32"/>
          <w:szCs w:val="32"/>
          <w:highlight w:val="none"/>
          <w:lang w:val="en-US" w:eastAsia="zh-CN"/>
        </w:rPr>
        <w:t>231589</w:t>
      </w:r>
      <w:r>
        <w:rPr>
          <w:rFonts w:hint="eastAsia" w:ascii="仿宋" w:hAnsi="仿宋" w:eastAsia="仿宋" w:cs="仿宋"/>
          <w:color w:val="auto"/>
          <w:sz w:val="32"/>
          <w:szCs w:val="32"/>
          <w:highlight w:val="none"/>
        </w:rPr>
        <w:t>万元，专项债务限额</w:t>
      </w:r>
      <w:r>
        <w:rPr>
          <w:rFonts w:hint="eastAsia" w:ascii="仿宋" w:hAnsi="仿宋" w:eastAsia="仿宋" w:cs="仿宋"/>
          <w:color w:val="auto"/>
          <w:sz w:val="32"/>
          <w:szCs w:val="32"/>
          <w:highlight w:val="none"/>
          <w:lang w:val="en-US" w:eastAsia="zh-CN"/>
        </w:rPr>
        <w:t>326783</w:t>
      </w:r>
      <w:r>
        <w:rPr>
          <w:rFonts w:hint="eastAsia" w:ascii="仿宋" w:hAnsi="仿宋" w:eastAsia="仿宋" w:cs="仿宋"/>
          <w:color w:val="auto"/>
          <w:sz w:val="32"/>
          <w:szCs w:val="32"/>
          <w:highlight w:val="none"/>
        </w:rPr>
        <w:t>万元。截至10月底，全县地方政府债务余额为</w:t>
      </w:r>
      <w:r>
        <w:rPr>
          <w:rFonts w:hint="eastAsia" w:ascii="仿宋" w:hAnsi="仿宋" w:eastAsia="仿宋" w:cs="仿宋"/>
          <w:color w:val="auto"/>
          <w:sz w:val="32"/>
          <w:szCs w:val="32"/>
          <w:highlight w:val="none"/>
          <w:lang w:val="en-US" w:eastAsia="zh-CN"/>
        </w:rPr>
        <w:t>507265.97</w:t>
      </w:r>
      <w:r>
        <w:rPr>
          <w:rFonts w:hint="eastAsia" w:ascii="仿宋" w:hAnsi="仿宋" w:eastAsia="仿宋" w:cs="仿宋"/>
          <w:color w:val="auto"/>
          <w:sz w:val="32"/>
          <w:szCs w:val="32"/>
          <w:highlight w:val="none"/>
        </w:rPr>
        <w:t>万元，其中：一般债务余额为</w:t>
      </w:r>
      <w:r>
        <w:rPr>
          <w:rFonts w:hint="eastAsia" w:ascii="仿宋" w:hAnsi="仿宋" w:eastAsia="仿宋" w:cs="仿宋"/>
          <w:color w:val="auto"/>
          <w:sz w:val="32"/>
          <w:szCs w:val="32"/>
          <w:highlight w:val="none"/>
          <w:lang w:val="en-US" w:eastAsia="zh-CN"/>
        </w:rPr>
        <w:t>190091.97</w:t>
      </w:r>
      <w:r>
        <w:rPr>
          <w:rFonts w:hint="eastAsia" w:ascii="仿宋" w:hAnsi="仿宋" w:eastAsia="仿宋" w:cs="仿宋"/>
          <w:color w:val="auto"/>
          <w:sz w:val="32"/>
          <w:szCs w:val="32"/>
          <w:highlight w:val="none"/>
        </w:rPr>
        <w:t>万元、专项债务余额为</w:t>
      </w:r>
      <w:r>
        <w:rPr>
          <w:rFonts w:hint="eastAsia" w:ascii="仿宋" w:hAnsi="仿宋" w:eastAsia="仿宋" w:cs="仿宋"/>
          <w:color w:val="auto"/>
          <w:sz w:val="32"/>
          <w:szCs w:val="32"/>
          <w:highlight w:val="none"/>
          <w:lang w:val="en-US" w:eastAsia="zh-CN"/>
        </w:rPr>
        <w:t>317174</w:t>
      </w:r>
      <w:r>
        <w:rPr>
          <w:rFonts w:hint="eastAsia" w:ascii="仿宋" w:hAnsi="仿宋" w:eastAsia="仿宋" w:cs="仿宋"/>
          <w:color w:val="auto"/>
          <w:sz w:val="32"/>
          <w:szCs w:val="32"/>
          <w:highlight w:val="none"/>
        </w:rPr>
        <w:t>万元。全</w:t>
      </w:r>
      <w:r>
        <w:rPr>
          <w:rFonts w:hint="eastAsia" w:ascii="仿宋" w:hAnsi="仿宋" w:eastAsia="仿宋" w:cs="仿宋"/>
          <w:color w:val="auto"/>
          <w:sz w:val="32"/>
          <w:szCs w:val="32"/>
          <w:highlight w:val="none"/>
          <w:lang w:eastAsia="zh-CN"/>
        </w:rPr>
        <w:t>县</w:t>
      </w:r>
      <w:r>
        <w:rPr>
          <w:rFonts w:hint="eastAsia" w:ascii="仿宋" w:hAnsi="仿宋" w:eastAsia="仿宋" w:cs="仿宋"/>
          <w:color w:val="auto"/>
          <w:sz w:val="32"/>
          <w:szCs w:val="32"/>
          <w:highlight w:val="none"/>
        </w:rPr>
        <w:t>政府债务余额均在限额之内。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三、相关建议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根据《预算法》相关规定，预算调整方案需经县级政府提请本级人民代表大会常务委员会审查和批准。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Times New Roman" w:hAnsi="Times New Roman" w:eastAsia="仿宋_GB2312" w:cs="Times New Roman"/>
          <w:kern w:val="2"/>
          <w:sz w:val="32"/>
          <w:szCs w:val="32"/>
          <w:lang w:val="en-US" w:eastAsia="zh-CN"/>
        </w:rPr>
      </w:pPr>
      <w:r>
        <w:rPr>
          <w:rFonts w:hint="eastAsia" w:ascii="黑体" w:hAnsi="黑体" w:eastAsia="黑体" w:cs="黑体"/>
          <w:sz w:val="32"/>
          <w:szCs w:val="32"/>
        </w:rPr>
        <w:t>附件</w:t>
      </w:r>
      <w:r>
        <w:rPr>
          <w:rFonts w:hint="eastAsia" w:eastAsia="仿宋_GB2312"/>
          <w:sz w:val="32"/>
          <w:szCs w:val="32"/>
        </w:rPr>
        <w:t>：</w:t>
      </w:r>
      <w:r>
        <w:rPr>
          <w:rFonts w:hint="eastAsia" w:ascii="Times New Roman" w:hAnsi="Times New Roman" w:eastAsia="仿宋_GB2312" w:cs="Times New Roman"/>
          <w:kern w:val="2"/>
          <w:sz w:val="32"/>
          <w:szCs w:val="32"/>
          <w:lang w:val="en-US" w:eastAsia="zh-CN"/>
        </w:rPr>
        <w:t>《</w:t>
      </w:r>
      <w:r>
        <w:rPr>
          <w:rFonts w:hint="eastAsia" w:eastAsia="仿宋_GB2312" w:cs="Times New Roman"/>
          <w:kern w:val="2"/>
          <w:sz w:val="32"/>
          <w:szCs w:val="32"/>
          <w:lang w:val="en-US" w:eastAsia="zh-CN"/>
        </w:rPr>
        <w:t>关于</w:t>
      </w:r>
      <w:r>
        <w:rPr>
          <w:rFonts w:hint="eastAsia" w:ascii="Times New Roman" w:hAnsi="Times New Roman" w:eastAsia="仿宋_GB2312" w:cs="Times New Roman"/>
          <w:kern w:val="2"/>
          <w:sz w:val="32"/>
          <w:szCs w:val="32"/>
          <w:lang w:val="en-US" w:eastAsia="zh-CN"/>
        </w:rPr>
        <w:t>202</w:t>
      </w:r>
      <w:r>
        <w:rPr>
          <w:rFonts w:hint="eastAsia" w:eastAsia="仿宋_GB2312" w:cs="Times New Roman"/>
          <w:kern w:val="2"/>
          <w:sz w:val="32"/>
          <w:szCs w:val="32"/>
          <w:lang w:val="en-US" w:eastAsia="zh-CN"/>
        </w:rPr>
        <w:t>2</w:t>
      </w:r>
      <w:r>
        <w:rPr>
          <w:rFonts w:hint="eastAsia" w:ascii="Times New Roman" w:hAnsi="Times New Roman" w:eastAsia="仿宋_GB2312" w:cs="Times New Roman"/>
          <w:kern w:val="2"/>
          <w:sz w:val="32"/>
          <w:szCs w:val="32"/>
          <w:lang w:val="en-US" w:eastAsia="zh-CN"/>
        </w:rPr>
        <w:t>年县级一般公共预算和政府性基金预算调整方案（草案）以及202</w:t>
      </w:r>
      <w:r>
        <w:rPr>
          <w:rFonts w:hint="eastAsia" w:eastAsia="仿宋_GB2312" w:cs="Times New Roman"/>
          <w:kern w:val="2"/>
          <w:sz w:val="32"/>
          <w:szCs w:val="32"/>
          <w:lang w:val="en-US" w:eastAsia="zh-CN"/>
        </w:rPr>
        <w:t>2</w:t>
      </w:r>
      <w:r>
        <w:rPr>
          <w:rFonts w:hint="eastAsia" w:ascii="Times New Roman" w:hAnsi="Times New Roman" w:eastAsia="仿宋_GB2312" w:cs="Times New Roman"/>
          <w:kern w:val="2"/>
          <w:sz w:val="32"/>
          <w:szCs w:val="32"/>
          <w:lang w:val="en-US" w:eastAsia="zh-CN"/>
        </w:rPr>
        <w:t>年地方政府债务限额</w:t>
      </w:r>
      <w:r>
        <w:rPr>
          <w:rFonts w:hint="eastAsia" w:eastAsia="仿宋_GB2312" w:cs="Times New Roman"/>
          <w:kern w:val="2"/>
          <w:sz w:val="32"/>
          <w:szCs w:val="32"/>
          <w:lang w:val="en-US" w:eastAsia="zh-CN"/>
        </w:rPr>
        <w:t>的报告</w:t>
      </w:r>
      <w:r>
        <w:rPr>
          <w:rFonts w:hint="eastAsia" w:ascii="Times New Roman" w:hAnsi="Times New Roman" w:eastAsia="仿宋_GB2312" w:cs="Times New Roman"/>
          <w:kern w:val="2"/>
          <w:sz w:val="32"/>
          <w:szCs w:val="32"/>
          <w:lang w:val="en-US" w:eastAsia="zh-CN"/>
        </w:rPr>
        <w:t>》</w:t>
      </w:r>
    </w:p>
    <w:p>
      <w:pPr>
        <w:pStyle w:val="2"/>
        <w:rPr>
          <w:rFonts w:hint="eastAsia" w:ascii="Times New Roman" w:hAnsi="Times New Roman" w:eastAsia="仿宋_GB2312" w:cs="Times New Roman"/>
          <w:kern w:val="2"/>
          <w:sz w:val="32"/>
          <w:szCs w:val="32"/>
          <w:lang w:val="en-US" w:eastAsia="zh-CN"/>
        </w:rPr>
      </w:pPr>
    </w:p>
    <w:p>
      <w:pPr>
        <w:rPr>
          <w:rFonts w:hint="eastAsia" w:ascii="Times New Roman" w:hAnsi="Times New Roman" w:eastAsia="仿宋_GB2312" w:cs="Times New Roman"/>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w:t>
      </w:r>
      <w:bookmarkStart w:id="0" w:name="_GoBack"/>
      <w:bookmarkEnd w:id="0"/>
      <w:r>
        <w:rPr>
          <w:rFonts w:hint="eastAsia" w:ascii="仿宋" w:hAnsi="仿宋" w:eastAsia="仿宋" w:cs="仿宋"/>
          <w:color w:val="auto"/>
          <w:sz w:val="32"/>
          <w:szCs w:val="32"/>
          <w:highlight w:val="none"/>
          <w:lang w:val="en-US" w:eastAsia="zh-CN"/>
        </w:rPr>
        <w:t>上高县财政局</w:t>
      </w:r>
    </w:p>
    <w:p>
      <w:pPr>
        <w:keepNext w:val="0"/>
        <w:keepLines w:val="0"/>
        <w:pageBreakBefore w:val="0"/>
        <w:kinsoku/>
        <w:wordWrap/>
        <w:overflowPunct/>
        <w:topLinePunct w:val="0"/>
        <w:autoSpaceDE/>
        <w:autoSpaceDN/>
        <w:bidi w:val="0"/>
        <w:adjustRightInd/>
        <w:snapToGrid/>
        <w:spacing w:line="560" w:lineRule="exact"/>
        <w:jc w:val="right"/>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2022年11月25日</w:t>
      </w:r>
    </w:p>
    <w:p>
      <w:pPr>
        <w:pStyle w:val="2"/>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eastAsia="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eastAsia="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kern w:val="2"/>
          <w:sz w:val="32"/>
          <w:szCs w:val="32"/>
          <w:lang w:val="en-US" w:eastAsia="zh-CN" w:bidi="ar-SA"/>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5"/>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3</w:t>
                </w:r>
                <w:r>
                  <w:rPr>
                    <w:rFonts w:hint="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E5MDM4NDExODQyYzJlMmY5MzExNGM1NWVhNTM1NjIifQ=="/>
  </w:docVars>
  <w:rsids>
    <w:rsidRoot w:val="00115B64"/>
    <w:rsid w:val="000A7644"/>
    <w:rsid w:val="00115B64"/>
    <w:rsid w:val="00165D09"/>
    <w:rsid w:val="00224C06"/>
    <w:rsid w:val="004D23F8"/>
    <w:rsid w:val="004D3965"/>
    <w:rsid w:val="00500F13"/>
    <w:rsid w:val="00602B44"/>
    <w:rsid w:val="006C63EB"/>
    <w:rsid w:val="006E16B8"/>
    <w:rsid w:val="00797414"/>
    <w:rsid w:val="008320F0"/>
    <w:rsid w:val="008403BB"/>
    <w:rsid w:val="00863416"/>
    <w:rsid w:val="009B2E9B"/>
    <w:rsid w:val="00AA5587"/>
    <w:rsid w:val="00C75CA0"/>
    <w:rsid w:val="00D05C10"/>
    <w:rsid w:val="00E70515"/>
    <w:rsid w:val="00F439DF"/>
    <w:rsid w:val="00F51C59"/>
    <w:rsid w:val="018A58CB"/>
    <w:rsid w:val="02385327"/>
    <w:rsid w:val="028E13EB"/>
    <w:rsid w:val="02CD3CC1"/>
    <w:rsid w:val="033B50CF"/>
    <w:rsid w:val="048F0384"/>
    <w:rsid w:val="05733A92"/>
    <w:rsid w:val="072440CC"/>
    <w:rsid w:val="072A3976"/>
    <w:rsid w:val="083D732D"/>
    <w:rsid w:val="08404F36"/>
    <w:rsid w:val="0C197F77"/>
    <w:rsid w:val="0CB47924"/>
    <w:rsid w:val="0E2B5D40"/>
    <w:rsid w:val="0EE04D7C"/>
    <w:rsid w:val="0F7A6F7F"/>
    <w:rsid w:val="11CB1D14"/>
    <w:rsid w:val="124A5EF8"/>
    <w:rsid w:val="14535FF1"/>
    <w:rsid w:val="1629525B"/>
    <w:rsid w:val="166D4C83"/>
    <w:rsid w:val="178766DD"/>
    <w:rsid w:val="18EF453A"/>
    <w:rsid w:val="18F97691"/>
    <w:rsid w:val="1A0E6C42"/>
    <w:rsid w:val="1B30356A"/>
    <w:rsid w:val="1C117B38"/>
    <w:rsid w:val="1C33298F"/>
    <w:rsid w:val="1C4921B3"/>
    <w:rsid w:val="1C503322"/>
    <w:rsid w:val="1DFB566F"/>
    <w:rsid w:val="1E05210A"/>
    <w:rsid w:val="20E95D13"/>
    <w:rsid w:val="22EE3F55"/>
    <w:rsid w:val="2338088B"/>
    <w:rsid w:val="23BE31EF"/>
    <w:rsid w:val="2440284E"/>
    <w:rsid w:val="253725F7"/>
    <w:rsid w:val="262D0766"/>
    <w:rsid w:val="279B3BDC"/>
    <w:rsid w:val="27A6495D"/>
    <w:rsid w:val="27AB1F74"/>
    <w:rsid w:val="27FD02F5"/>
    <w:rsid w:val="293A74AB"/>
    <w:rsid w:val="29802F8C"/>
    <w:rsid w:val="2A3E70CF"/>
    <w:rsid w:val="2AB471D2"/>
    <w:rsid w:val="2AC65650"/>
    <w:rsid w:val="2C31056E"/>
    <w:rsid w:val="2C5A523D"/>
    <w:rsid w:val="2C970D19"/>
    <w:rsid w:val="2CE22CB7"/>
    <w:rsid w:val="2E9B6196"/>
    <w:rsid w:val="2F7112AF"/>
    <w:rsid w:val="30F32296"/>
    <w:rsid w:val="316513E5"/>
    <w:rsid w:val="317F0C10"/>
    <w:rsid w:val="32382656"/>
    <w:rsid w:val="326D6C0F"/>
    <w:rsid w:val="34D0301A"/>
    <w:rsid w:val="35DD2295"/>
    <w:rsid w:val="39C944DB"/>
    <w:rsid w:val="3AA841CD"/>
    <w:rsid w:val="3C3245BA"/>
    <w:rsid w:val="3C8E148E"/>
    <w:rsid w:val="3CD77123"/>
    <w:rsid w:val="3EC05EAD"/>
    <w:rsid w:val="3F553119"/>
    <w:rsid w:val="3F927552"/>
    <w:rsid w:val="3FD11F8D"/>
    <w:rsid w:val="40122DDD"/>
    <w:rsid w:val="41630D72"/>
    <w:rsid w:val="41635215"/>
    <w:rsid w:val="42F56341"/>
    <w:rsid w:val="469C7200"/>
    <w:rsid w:val="46B04A59"/>
    <w:rsid w:val="473341C5"/>
    <w:rsid w:val="4913307D"/>
    <w:rsid w:val="49975CAA"/>
    <w:rsid w:val="49A563CB"/>
    <w:rsid w:val="49AA510C"/>
    <w:rsid w:val="4AB3563D"/>
    <w:rsid w:val="4B751DCD"/>
    <w:rsid w:val="4BA968BE"/>
    <w:rsid w:val="4BF06E5F"/>
    <w:rsid w:val="4D146E06"/>
    <w:rsid w:val="4E463A9E"/>
    <w:rsid w:val="4EA56E6D"/>
    <w:rsid w:val="4EAA6232"/>
    <w:rsid w:val="51C21AE4"/>
    <w:rsid w:val="52DC0984"/>
    <w:rsid w:val="53467A63"/>
    <w:rsid w:val="53E03B57"/>
    <w:rsid w:val="542B5C34"/>
    <w:rsid w:val="543C0CF2"/>
    <w:rsid w:val="56281AC8"/>
    <w:rsid w:val="56C764E3"/>
    <w:rsid w:val="575C67F6"/>
    <w:rsid w:val="57982B39"/>
    <w:rsid w:val="58511B64"/>
    <w:rsid w:val="586400F0"/>
    <w:rsid w:val="59617E35"/>
    <w:rsid w:val="5A386DE8"/>
    <w:rsid w:val="5D755C5D"/>
    <w:rsid w:val="5D7C6FEB"/>
    <w:rsid w:val="5D964B14"/>
    <w:rsid w:val="5F735F64"/>
    <w:rsid w:val="60CB5D13"/>
    <w:rsid w:val="617821BF"/>
    <w:rsid w:val="625E467D"/>
    <w:rsid w:val="64CC6AAA"/>
    <w:rsid w:val="65D200F0"/>
    <w:rsid w:val="663054AD"/>
    <w:rsid w:val="66DE2AC5"/>
    <w:rsid w:val="692C5D69"/>
    <w:rsid w:val="6A68677D"/>
    <w:rsid w:val="6A75729C"/>
    <w:rsid w:val="6BA21D46"/>
    <w:rsid w:val="6C9D0390"/>
    <w:rsid w:val="6D2C3727"/>
    <w:rsid w:val="6D396CA7"/>
    <w:rsid w:val="6D57537F"/>
    <w:rsid w:val="6E407123"/>
    <w:rsid w:val="6F1A48B6"/>
    <w:rsid w:val="6F78215F"/>
    <w:rsid w:val="707324D0"/>
    <w:rsid w:val="70EE2BB8"/>
    <w:rsid w:val="74836A59"/>
    <w:rsid w:val="74B17A6A"/>
    <w:rsid w:val="76AE4262"/>
    <w:rsid w:val="770C71DA"/>
    <w:rsid w:val="7883171E"/>
    <w:rsid w:val="7984574E"/>
    <w:rsid w:val="79FB2AE3"/>
    <w:rsid w:val="7A081EDB"/>
    <w:rsid w:val="7A5164FE"/>
    <w:rsid w:val="7A9B45EF"/>
    <w:rsid w:val="7AEF05A8"/>
    <w:rsid w:val="7B503B39"/>
    <w:rsid w:val="7BDF4EBD"/>
    <w:rsid w:val="7C9900A0"/>
    <w:rsid w:val="7CAE4AE0"/>
    <w:rsid w:val="7D6A4C5A"/>
    <w:rsid w:val="7D9E4434"/>
    <w:rsid w:val="7E02533C"/>
    <w:rsid w:val="7EED5B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4">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next w:val="1"/>
    <w:qFormat/>
    <w:uiPriority w:val="0"/>
    <w:pPr>
      <w:widowControl w:val="0"/>
      <w:spacing w:line="480" w:lineRule="auto"/>
      <w:jc w:val="both"/>
    </w:pPr>
    <w:rPr>
      <w:rFonts w:ascii="Times New Roman" w:hAnsi="Times New Roman" w:eastAsia="宋体" w:cs="Times New Roman"/>
      <w:kern w:val="2"/>
      <w:sz w:val="21"/>
      <w:szCs w:val="24"/>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990</Words>
  <Characters>1142</Characters>
  <Lines>16</Lines>
  <Paragraphs>4</Paragraphs>
  <TotalTime>0</TotalTime>
  <ScaleCrop>false</ScaleCrop>
  <LinksUpToDate>false</LinksUpToDate>
  <CharactersWithSpaces>1146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陈涛</cp:lastModifiedBy>
  <cp:lastPrinted>2020-11-18T09:51:00Z</cp:lastPrinted>
  <dcterms:modified xsi:type="dcterms:W3CDTF">2022-11-24T08:09:41Z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DCA28302A81F4A55ABC5B65E7EFF5E7E</vt:lpwstr>
  </property>
</Properties>
</file>